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AC" w:rsidRPr="0055784F" w:rsidRDefault="00CB6BAC" w:rsidP="00CB6BAC">
      <w:pPr>
        <w:rPr>
          <w:rFonts w:asciiTheme="minorHAnsi" w:hAnsiTheme="minorHAnsi"/>
          <w:b/>
          <w:u w:val="single"/>
        </w:rPr>
      </w:pPr>
      <w:r w:rsidRPr="0055784F">
        <w:rPr>
          <w:rFonts w:asciiTheme="minorHAnsi" w:hAnsiTheme="minorHAnsi"/>
          <w:b/>
          <w:u w:val="single"/>
        </w:rPr>
        <w:t>Measuring Working Poverty &amp; Income Inequality</w:t>
      </w:r>
    </w:p>
    <w:p w:rsidR="00CB6BAC" w:rsidRPr="0055784F" w:rsidRDefault="00CB6BAC" w:rsidP="00CB6BAC">
      <w:pPr>
        <w:rPr>
          <w:rFonts w:asciiTheme="minorHAnsi" w:hAnsiTheme="minorHAnsi"/>
          <w:u w:val="single"/>
        </w:rPr>
      </w:pPr>
    </w:p>
    <w:p w:rsidR="00B85B4F" w:rsidRPr="0055784F" w:rsidRDefault="009E7020" w:rsidP="00B85B4F">
      <w:pPr>
        <w:rPr>
          <w:rFonts w:asciiTheme="minorHAnsi" w:hAnsiTheme="minorHAnsi"/>
        </w:rPr>
      </w:pPr>
      <w:r w:rsidRPr="0055784F">
        <w:rPr>
          <w:rFonts w:asciiTheme="minorHAnsi" w:hAnsiTheme="minorHAnsi"/>
          <w:b/>
          <w:u w:val="single"/>
        </w:rPr>
        <w:t xml:space="preserve">1. </w:t>
      </w:r>
      <w:r w:rsidR="00B85B4F" w:rsidRPr="0055784F">
        <w:rPr>
          <w:rFonts w:asciiTheme="minorHAnsi" w:hAnsiTheme="minorHAnsi"/>
          <w:b/>
          <w:u w:val="single"/>
        </w:rPr>
        <w:t>Year:</w:t>
      </w:r>
      <w:r w:rsidR="00F73318" w:rsidRPr="0055784F">
        <w:rPr>
          <w:rFonts w:asciiTheme="minorHAnsi" w:hAnsiTheme="minorHAnsi"/>
        </w:rPr>
        <w:t xml:space="preserve">  2010</w:t>
      </w:r>
      <w:r w:rsidR="00EC2C42" w:rsidRPr="0055784F">
        <w:rPr>
          <w:rStyle w:val="FootnoteReference"/>
          <w:rFonts w:asciiTheme="minorHAnsi" w:hAnsiTheme="minorHAnsi"/>
        </w:rPr>
        <w:footnoteReference w:id="1"/>
      </w:r>
      <w:r w:rsidR="0036529E" w:rsidRPr="0055784F">
        <w:rPr>
          <w:rFonts w:asciiTheme="minorHAnsi" w:hAnsiTheme="minorHAnsi"/>
        </w:rPr>
        <w:t xml:space="preserve"> </w:t>
      </w:r>
    </w:p>
    <w:p w:rsidR="00B85B4F" w:rsidRPr="0055784F" w:rsidRDefault="00B85B4F" w:rsidP="00B85B4F">
      <w:pPr>
        <w:rPr>
          <w:rFonts w:asciiTheme="minorHAnsi" w:hAnsiTheme="minorHAnsi"/>
        </w:rPr>
      </w:pPr>
    </w:p>
    <w:p w:rsidR="00F56526" w:rsidRPr="0055784F" w:rsidRDefault="009E7020" w:rsidP="00B85B4F">
      <w:pPr>
        <w:rPr>
          <w:rFonts w:asciiTheme="minorHAnsi" w:hAnsiTheme="minorHAnsi"/>
        </w:rPr>
      </w:pPr>
      <w:r w:rsidRPr="0055784F">
        <w:rPr>
          <w:rFonts w:asciiTheme="minorHAnsi" w:hAnsiTheme="minorHAnsi"/>
          <w:b/>
          <w:u w:val="single"/>
        </w:rPr>
        <w:t xml:space="preserve">2. </w:t>
      </w:r>
      <w:r w:rsidR="00B85B4F" w:rsidRPr="0055784F">
        <w:rPr>
          <w:rFonts w:asciiTheme="minorHAnsi" w:hAnsiTheme="minorHAnsi"/>
          <w:b/>
          <w:u w:val="single"/>
        </w:rPr>
        <w:t>Geography:</w:t>
      </w:r>
      <w:r w:rsidR="00B85B4F" w:rsidRPr="0055784F">
        <w:rPr>
          <w:rFonts w:asciiTheme="minorHAnsi" w:hAnsiTheme="minorHAnsi"/>
        </w:rPr>
        <w:t xml:space="preserve"> </w:t>
      </w:r>
    </w:p>
    <w:p w:rsidR="00F56526" w:rsidRPr="0055784F" w:rsidRDefault="00F56526" w:rsidP="00B85B4F">
      <w:pPr>
        <w:rPr>
          <w:rFonts w:asciiTheme="minorHAnsi" w:hAnsiTheme="minorHAnsi"/>
        </w:rPr>
      </w:pPr>
    </w:p>
    <w:p w:rsidR="00F56526" w:rsidRPr="0055784F" w:rsidRDefault="00F56526" w:rsidP="00F56526">
      <w:pPr>
        <w:rPr>
          <w:rFonts w:asciiTheme="minorHAnsi" w:hAnsiTheme="minorHAnsi" w:cs="Arial"/>
          <w:b/>
        </w:rPr>
      </w:pPr>
      <w:r w:rsidRPr="0055784F">
        <w:rPr>
          <w:rFonts w:asciiTheme="minorHAnsi" w:hAnsiTheme="minorHAnsi"/>
          <w:b/>
        </w:rPr>
        <w:t>Table 1: “Working Po</w:t>
      </w:r>
      <w:r w:rsidR="0036529E" w:rsidRPr="0055784F">
        <w:rPr>
          <w:rFonts w:asciiTheme="minorHAnsi" w:hAnsiTheme="minorHAnsi"/>
          <w:b/>
        </w:rPr>
        <w:t>verty</w:t>
      </w:r>
      <w:r w:rsidRPr="0055784F">
        <w:rPr>
          <w:rFonts w:asciiTheme="minorHAnsi" w:hAnsiTheme="minorHAnsi"/>
          <w:b/>
        </w:rPr>
        <w:t xml:space="preserve">” </w:t>
      </w:r>
    </w:p>
    <w:tbl>
      <w:tblPr>
        <w:tblStyle w:val="TableGrid"/>
        <w:tblW w:w="0" w:type="auto"/>
        <w:tblLook w:val="04A0"/>
      </w:tblPr>
      <w:tblGrid>
        <w:gridCol w:w="4895"/>
        <w:gridCol w:w="1309"/>
      </w:tblGrid>
      <w:tr w:rsidR="00CF76B8" w:rsidRPr="0055784F" w:rsidTr="00C266BC">
        <w:tc>
          <w:tcPr>
            <w:tcW w:w="0" w:type="auto"/>
          </w:tcPr>
          <w:p w:rsidR="00CF76B8" w:rsidRPr="0055784F" w:rsidRDefault="00CF76B8" w:rsidP="00CF76B8">
            <w:pPr>
              <w:rPr>
                <w:rFonts w:asciiTheme="minorHAnsi" w:hAnsiTheme="minorHAnsi" w:cs="Arial"/>
                <w:b/>
                <w:color w:val="000000"/>
              </w:rPr>
            </w:pPr>
            <w:proofErr w:type="spellStart"/>
            <w:r w:rsidRPr="0055784F">
              <w:rPr>
                <w:rFonts w:asciiTheme="minorHAnsi" w:hAnsiTheme="minorHAnsi" w:cs="Arial"/>
                <w:b/>
                <w:color w:val="000000"/>
              </w:rPr>
              <w:t>Taxfiler</w:t>
            </w:r>
            <w:proofErr w:type="spellEnd"/>
            <w:r w:rsidRPr="0055784F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</w:p>
          <w:p w:rsidR="00CF76B8" w:rsidRPr="0055784F" w:rsidRDefault="00CF76B8" w:rsidP="00CF76B8">
            <w:pPr>
              <w:rPr>
                <w:rFonts w:asciiTheme="minorHAnsi" w:hAnsiTheme="minorHAnsi" w:cs="Arial"/>
                <w:b/>
                <w:color w:val="000000"/>
              </w:rPr>
            </w:pPr>
            <w:r w:rsidRPr="0055784F">
              <w:rPr>
                <w:rFonts w:asciiTheme="minorHAnsi" w:hAnsiTheme="minorHAnsi" w:cs="Arial"/>
                <w:b/>
                <w:color w:val="000000"/>
              </w:rPr>
              <w:t>Geo Label</w:t>
            </w:r>
          </w:p>
        </w:tc>
        <w:tc>
          <w:tcPr>
            <w:tcW w:w="1309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b/>
                <w:color w:val="000000"/>
              </w:rPr>
            </w:pPr>
            <w:proofErr w:type="spellStart"/>
            <w:r w:rsidRPr="0055784F">
              <w:rPr>
                <w:rFonts w:asciiTheme="minorHAnsi" w:hAnsiTheme="minorHAnsi" w:cs="Arial"/>
                <w:b/>
                <w:color w:val="000000"/>
              </w:rPr>
              <w:t>Taxfiler</w:t>
            </w:r>
            <w:proofErr w:type="spellEnd"/>
            <w:r w:rsidRPr="0055784F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</w:p>
          <w:p w:rsidR="00CF76B8" w:rsidRPr="0055784F" w:rsidRDefault="00CF76B8" w:rsidP="00C266BC">
            <w:pPr>
              <w:rPr>
                <w:rFonts w:asciiTheme="minorHAnsi" w:hAnsiTheme="minorHAnsi" w:cs="Arial"/>
                <w:b/>
                <w:color w:val="000000"/>
              </w:rPr>
            </w:pPr>
            <w:r w:rsidRPr="0055784F">
              <w:rPr>
                <w:rFonts w:asciiTheme="minorHAnsi" w:hAnsiTheme="minorHAnsi" w:cs="Arial"/>
                <w:b/>
                <w:color w:val="000000"/>
              </w:rPr>
              <w:t>Geo Code</w:t>
            </w:r>
          </w:p>
        </w:tc>
      </w:tr>
      <w:tr w:rsidR="00CF76B8" w:rsidRPr="0055784F" w:rsidTr="00C266BC">
        <w:tc>
          <w:tcPr>
            <w:tcW w:w="0" w:type="auto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bookmarkStart w:id="0" w:name="OLE_LINK1"/>
            <w:bookmarkStart w:id="1" w:name="OLE_LINK2"/>
            <w:r w:rsidRPr="0055784F">
              <w:rPr>
                <w:rFonts w:asciiTheme="minorHAnsi" w:hAnsiTheme="minorHAnsi" w:cs="Arial"/>
                <w:color w:val="000000"/>
              </w:rPr>
              <w:t xml:space="preserve">Urban forward </w:t>
            </w:r>
            <w:proofErr w:type="spellStart"/>
            <w:r w:rsidRPr="0055784F">
              <w:rPr>
                <w:rFonts w:asciiTheme="minorHAnsi" w:hAnsiTheme="minorHAnsi" w:cs="Arial"/>
                <w:color w:val="000000"/>
              </w:rPr>
              <w:t>sortation</w:t>
            </w:r>
            <w:proofErr w:type="spellEnd"/>
            <w:r w:rsidRPr="0055784F">
              <w:rPr>
                <w:rFonts w:asciiTheme="minorHAnsi" w:hAnsiTheme="minorHAnsi" w:cs="Arial"/>
                <w:color w:val="000000"/>
              </w:rPr>
              <w:t xml:space="preserve"> areas (residential area) </w:t>
            </w:r>
          </w:p>
        </w:tc>
        <w:tc>
          <w:tcPr>
            <w:tcW w:w="1309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3</w:t>
            </w:r>
          </w:p>
        </w:tc>
      </w:tr>
      <w:tr w:rsidR="00CF76B8" w:rsidRPr="0055784F" w:rsidTr="00C266BC">
        <w:tc>
          <w:tcPr>
            <w:tcW w:w="0" w:type="auto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 xml:space="preserve">Rural postal codes (within city) </w:t>
            </w:r>
          </w:p>
        </w:tc>
        <w:tc>
          <w:tcPr>
            <w:tcW w:w="1309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6</w:t>
            </w:r>
          </w:p>
        </w:tc>
      </w:tr>
      <w:tr w:rsidR="00CF76B8" w:rsidRPr="0055784F" w:rsidTr="00C266BC">
        <w:tc>
          <w:tcPr>
            <w:tcW w:w="0" w:type="auto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Other urban area (non-residential within city)</w:t>
            </w:r>
          </w:p>
        </w:tc>
        <w:tc>
          <w:tcPr>
            <w:tcW w:w="1309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7</w:t>
            </w:r>
          </w:p>
        </w:tc>
      </w:tr>
      <w:tr w:rsidR="00CF76B8" w:rsidRPr="0055784F" w:rsidTr="00C266BC">
        <w:tc>
          <w:tcPr>
            <w:tcW w:w="0" w:type="auto"/>
          </w:tcPr>
          <w:p w:rsidR="00CF76B8" w:rsidRPr="0055784F" w:rsidRDefault="00CF76B8" w:rsidP="00CF76B8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Postal city (city total)</w:t>
            </w:r>
          </w:p>
        </w:tc>
        <w:tc>
          <w:tcPr>
            <w:tcW w:w="1309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8</w:t>
            </w:r>
          </w:p>
        </w:tc>
      </w:tr>
      <w:tr w:rsidR="00CF76B8" w:rsidRPr="0055784F" w:rsidTr="00C266BC">
        <w:tc>
          <w:tcPr>
            <w:tcW w:w="0" w:type="auto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Rural postal codes (not in city)</w:t>
            </w:r>
          </w:p>
        </w:tc>
        <w:tc>
          <w:tcPr>
            <w:tcW w:w="1309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9</w:t>
            </w:r>
          </w:p>
        </w:tc>
      </w:tr>
      <w:tr w:rsidR="00CF76B8" w:rsidRPr="0055784F" w:rsidTr="00C266BC">
        <w:tc>
          <w:tcPr>
            <w:tcW w:w="0" w:type="auto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Other provincial total</w:t>
            </w:r>
          </w:p>
        </w:tc>
        <w:tc>
          <w:tcPr>
            <w:tcW w:w="1309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10</w:t>
            </w:r>
          </w:p>
        </w:tc>
      </w:tr>
      <w:tr w:rsidR="00CF76B8" w:rsidRPr="0055784F" w:rsidTr="00C266BC">
        <w:tc>
          <w:tcPr>
            <w:tcW w:w="0" w:type="auto"/>
          </w:tcPr>
          <w:p w:rsidR="00CF76B8" w:rsidRPr="0055784F" w:rsidRDefault="00CF76B8" w:rsidP="00CF76B8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Provincial totals (territories are excluded)</w:t>
            </w:r>
          </w:p>
        </w:tc>
        <w:tc>
          <w:tcPr>
            <w:tcW w:w="1309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11</w:t>
            </w:r>
          </w:p>
        </w:tc>
      </w:tr>
      <w:tr w:rsidR="00CF76B8" w:rsidRPr="0055784F" w:rsidTr="00C266BC">
        <w:tc>
          <w:tcPr>
            <w:tcW w:w="0" w:type="auto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  <w:lang w:val="fr-BE"/>
              </w:rPr>
            </w:pPr>
            <w:r w:rsidRPr="0055784F">
              <w:rPr>
                <w:rFonts w:asciiTheme="minorHAnsi" w:hAnsiTheme="minorHAnsi" w:cs="Arial"/>
                <w:color w:val="000000"/>
                <w:lang w:val="fr-BE"/>
              </w:rPr>
              <w:t>Canada</w:t>
            </w:r>
          </w:p>
        </w:tc>
        <w:tc>
          <w:tcPr>
            <w:tcW w:w="1309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  <w:lang w:val="fr-BE"/>
              </w:rPr>
            </w:pPr>
            <w:r w:rsidRPr="0055784F">
              <w:rPr>
                <w:rFonts w:asciiTheme="minorHAnsi" w:hAnsiTheme="minorHAnsi" w:cs="Arial"/>
                <w:color w:val="000000"/>
                <w:lang w:val="fr-BE"/>
              </w:rPr>
              <w:t>12</w:t>
            </w:r>
          </w:p>
        </w:tc>
      </w:tr>
      <w:tr w:rsidR="00CF76B8" w:rsidRPr="0055784F" w:rsidTr="00C266BC">
        <w:tc>
          <w:tcPr>
            <w:tcW w:w="0" w:type="auto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  <w:lang w:val="fr-BE"/>
              </w:rPr>
            </w:pPr>
            <w:r w:rsidRPr="0055784F">
              <w:rPr>
                <w:rFonts w:asciiTheme="minorHAnsi" w:hAnsiTheme="minorHAnsi" w:cs="Arial"/>
                <w:color w:val="000000"/>
                <w:lang w:val="fr-BE"/>
              </w:rPr>
              <w:t>Census division</w:t>
            </w:r>
          </w:p>
        </w:tc>
        <w:tc>
          <w:tcPr>
            <w:tcW w:w="1309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  <w:lang w:val="fr-BE"/>
              </w:rPr>
            </w:pPr>
            <w:r w:rsidRPr="0055784F">
              <w:rPr>
                <w:rFonts w:asciiTheme="minorHAnsi" w:hAnsiTheme="minorHAnsi" w:cs="Arial"/>
                <w:color w:val="000000"/>
                <w:lang w:val="fr-BE"/>
              </w:rPr>
              <w:t>21</w:t>
            </w:r>
          </w:p>
        </w:tc>
      </w:tr>
      <w:tr w:rsidR="00CF76B8" w:rsidRPr="0055784F" w:rsidTr="00C266BC">
        <w:tc>
          <w:tcPr>
            <w:tcW w:w="0" w:type="auto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  <w:lang w:val="fr-BE"/>
              </w:rPr>
            </w:pPr>
            <w:r w:rsidRPr="0055784F">
              <w:rPr>
                <w:rFonts w:asciiTheme="minorHAnsi" w:hAnsiTheme="minorHAnsi" w:cs="Arial"/>
                <w:color w:val="000000"/>
                <w:lang w:val="fr-BE"/>
              </w:rPr>
              <w:t>Census metropolitan area</w:t>
            </w:r>
          </w:p>
        </w:tc>
        <w:tc>
          <w:tcPr>
            <w:tcW w:w="1309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  <w:lang w:val="fr-BE"/>
              </w:rPr>
            </w:pPr>
            <w:r w:rsidRPr="0055784F">
              <w:rPr>
                <w:rFonts w:asciiTheme="minorHAnsi" w:hAnsiTheme="minorHAnsi" w:cs="Arial"/>
                <w:color w:val="000000"/>
                <w:lang w:val="fr-BE"/>
              </w:rPr>
              <w:t>41</w:t>
            </w:r>
          </w:p>
        </w:tc>
      </w:tr>
      <w:tr w:rsidR="00CF76B8" w:rsidRPr="0055784F" w:rsidTr="00C266BC">
        <w:tc>
          <w:tcPr>
            <w:tcW w:w="0" w:type="auto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Census agglomerations</w:t>
            </w:r>
          </w:p>
        </w:tc>
        <w:tc>
          <w:tcPr>
            <w:tcW w:w="1309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42</w:t>
            </w:r>
          </w:p>
        </w:tc>
      </w:tr>
      <w:tr w:rsidR="00CF76B8" w:rsidRPr="0055784F" w:rsidTr="00C266BC">
        <w:tc>
          <w:tcPr>
            <w:tcW w:w="0" w:type="auto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FF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Census tracts</w:t>
            </w:r>
          </w:p>
        </w:tc>
        <w:tc>
          <w:tcPr>
            <w:tcW w:w="1309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61</w:t>
            </w:r>
          </w:p>
        </w:tc>
      </w:tr>
      <w:bookmarkEnd w:id="0"/>
      <w:bookmarkEnd w:id="1"/>
    </w:tbl>
    <w:p w:rsidR="00F56526" w:rsidRPr="0055784F" w:rsidRDefault="00F56526" w:rsidP="00F56526">
      <w:pPr>
        <w:rPr>
          <w:rFonts w:asciiTheme="minorHAnsi" w:hAnsiTheme="minorHAnsi" w:cs="Arial"/>
          <w:color w:val="000000"/>
        </w:rPr>
      </w:pPr>
    </w:p>
    <w:p w:rsidR="0036529E" w:rsidRPr="0055784F" w:rsidRDefault="00F56526" w:rsidP="00F56526">
      <w:pPr>
        <w:rPr>
          <w:rFonts w:asciiTheme="minorHAnsi" w:hAnsiTheme="minorHAnsi"/>
          <w:b/>
        </w:rPr>
      </w:pPr>
      <w:r w:rsidRPr="0055784F">
        <w:rPr>
          <w:rFonts w:asciiTheme="minorHAnsi" w:hAnsiTheme="minorHAnsi"/>
          <w:b/>
        </w:rPr>
        <w:t xml:space="preserve">Table 2: </w:t>
      </w:r>
      <w:r w:rsidR="0036529E" w:rsidRPr="0055784F">
        <w:rPr>
          <w:rFonts w:asciiTheme="minorHAnsi" w:hAnsiTheme="minorHAnsi"/>
          <w:b/>
        </w:rPr>
        <w:t>“Income Inequality”</w:t>
      </w:r>
    </w:p>
    <w:tbl>
      <w:tblPr>
        <w:tblStyle w:val="TableGrid"/>
        <w:tblW w:w="0" w:type="auto"/>
        <w:tblLook w:val="04A0"/>
      </w:tblPr>
      <w:tblGrid>
        <w:gridCol w:w="4928"/>
        <w:gridCol w:w="1276"/>
      </w:tblGrid>
      <w:tr w:rsidR="00CF76B8" w:rsidRPr="0055784F" w:rsidTr="00C266BC">
        <w:tc>
          <w:tcPr>
            <w:tcW w:w="4928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b/>
                <w:color w:val="000000"/>
              </w:rPr>
            </w:pPr>
            <w:proofErr w:type="spellStart"/>
            <w:r w:rsidRPr="0055784F">
              <w:rPr>
                <w:rFonts w:asciiTheme="minorHAnsi" w:hAnsiTheme="minorHAnsi" w:cs="Arial"/>
                <w:b/>
                <w:color w:val="000000"/>
              </w:rPr>
              <w:t>Taxfiler</w:t>
            </w:r>
            <w:proofErr w:type="spellEnd"/>
            <w:r w:rsidRPr="0055784F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</w:p>
          <w:p w:rsidR="00CF76B8" w:rsidRPr="0055784F" w:rsidRDefault="00CF76B8" w:rsidP="00C266BC">
            <w:pPr>
              <w:rPr>
                <w:rFonts w:asciiTheme="minorHAnsi" w:hAnsiTheme="minorHAnsi" w:cs="Arial"/>
                <w:b/>
                <w:color w:val="000000"/>
              </w:rPr>
            </w:pPr>
            <w:r w:rsidRPr="0055784F">
              <w:rPr>
                <w:rFonts w:asciiTheme="minorHAnsi" w:hAnsiTheme="minorHAnsi" w:cs="Arial"/>
                <w:b/>
                <w:color w:val="000000"/>
              </w:rPr>
              <w:t>Geo Label</w:t>
            </w:r>
          </w:p>
        </w:tc>
        <w:tc>
          <w:tcPr>
            <w:tcW w:w="1276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b/>
                <w:color w:val="000000"/>
              </w:rPr>
            </w:pPr>
            <w:proofErr w:type="spellStart"/>
            <w:r w:rsidRPr="0055784F">
              <w:rPr>
                <w:rFonts w:asciiTheme="minorHAnsi" w:hAnsiTheme="minorHAnsi" w:cs="Arial"/>
                <w:b/>
                <w:color w:val="000000"/>
              </w:rPr>
              <w:t>Taxfiler</w:t>
            </w:r>
            <w:proofErr w:type="spellEnd"/>
            <w:r w:rsidRPr="0055784F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</w:p>
          <w:p w:rsidR="00CF76B8" w:rsidRPr="0055784F" w:rsidRDefault="00CF76B8" w:rsidP="00C266BC">
            <w:pPr>
              <w:rPr>
                <w:rFonts w:asciiTheme="minorHAnsi" w:hAnsiTheme="minorHAnsi" w:cs="Arial"/>
                <w:b/>
                <w:color w:val="000000"/>
              </w:rPr>
            </w:pPr>
            <w:r w:rsidRPr="0055784F">
              <w:rPr>
                <w:rFonts w:asciiTheme="minorHAnsi" w:hAnsiTheme="minorHAnsi" w:cs="Arial"/>
                <w:b/>
                <w:color w:val="000000"/>
              </w:rPr>
              <w:t xml:space="preserve">Geo </w:t>
            </w:r>
            <w:r w:rsidR="00C266BC" w:rsidRPr="0055784F">
              <w:rPr>
                <w:rFonts w:asciiTheme="minorHAnsi" w:hAnsiTheme="minorHAnsi" w:cs="Arial"/>
                <w:b/>
                <w:color w:val="000000"/>
              </w:rPr>
              <w:t>C</w:t>
            </w:r>
            <w:r w:rsidRPr="0055784F">
              <w:rPr>
                <w:rFonts w:asciiTheme="minorHAnsi" w:hAnsiTheme="minorHAnsi" w:cs="Arial"/>
                <w:b/>
                <w:color w:val="000000"/>
              </w:rPr>
              <w:t>ode</w:t>
            </w:r>
          </w:p>
        </w:tc>
      </w:tr>
      <w:tr w:rsidR="00CF76B8" w:rsidRPr="0055784F" w:rsidTr="00C266BC">
        <w:tc>
          <w:tcPr>
            <w:tcW w:w="4928" w:type="dxa"/>
          </w:tcPr>
          <w:p w:rsidR="00CF76B8" w:rsidRPr="0055784F" w:rsidRDefault="00CF76B8" w:rsidP="00CF76B8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Postal city (City total)</w:t>
            </w:r>
          </w:p>
        </w:tc>
        <w:tc>
          <w:tcPr>
            <w:tcW w:w="1276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8</w:t>
            </w:r>
          </w:p>
        </w:tc>
      </w:tr>
      <w:tr w:rsidR="00CF76B8" w:rsidRPr="0055784F" w:rsidTr="00C266BC">
        <w:tc>
          <w:tcPr>
            <w:tcW w:w="4928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Rural postal codes (not in city)</w:t>
            </w:r>
          </w:p>
        </w:tc>
        <w:tc>
          <w:tcPr>
            <w:tcW w:w="1276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9</w:t>
            </w:r>
          </w:p>
        </w:tc>
      </w:tr>
      <w:tr w:rsidR="00CF76B8" w:rsidRPr="0055784F" w:rsidTr="00C266BC">
        <w:tc>
          <w:tcPr>
            <w:tcW w:w="4928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Other provincial total</w:t>
            </w:r>
          </w:p>
        </w:tc>
        <w:tc>
          <w:tcPr>
            <w:tcW w:w="1276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10</w:t>
            </w:r>
          </w:p>
        </w:tc>
      </w:tr>
      <w:tr w:rsidR="00CF76B8" w:rsidRPr="0055784F" w:rsidTr="00C266BC">
        <w:tc>
          <w:tcPr>
            <w:tcW w:w="4928" w:type="dxa"/>
          </w:tcPr>
          <w:p w:rsidR="00CF76B8" w:rsidRPr="0055784F" w:rsidRDefault="00CF76B8" w:rsidP="00CF76B8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Provincial total (territories are excluded)</w:t>
            </w:r>
          </w:p>
        </w:tc>
        <w:tc>
          <w:tcPr>
            <w:tcW w:w="1276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11</w:t>
            </w:r>
          </w:p>
        </w:tc>
      </w:tr>
      <w:tr w:rsidR="00CF76B8" w:rsidRPr="0055784F" w:rsidTr="00C266BC">
        <w:tc>
          <w:tcPr>
            <w:tcW w:w="4928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  <w:lang w:val="en-US"/>
              </w:rPr>
            </w:pPr>
            <w:r w:rsidRPr="0055784F">
              <w:rPr>
                <w:rFonts w:asciiTheme="minorHAnsi" w:hAnsiTheme="minorHAnsi" w:cs="Arial"/>
                <w:color w:val="000000"/>
                <w:lang w:val="en-US"/>
              </w:rPr>
              <w:t>Canada</w:t>
            </w:r>
          </w:p>
        </w:tc>
        <w:tc>
          <w:tcPr>
            <w:tcW w:w="1276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  <w:lang w:val="en-US"/>
              </w:rPr>
            </w:pPr>
            <w:r w:rsidRPr="0055784F">
              <w:rPr>
                <w:rFonts w:asciiTheme="minorHAnsi" w:hAnsiTheme="minorHAnsi" w:cs="Arial"/>
                <w:color w:val="000000"/>
                <w:lang w:val="en-US"/>
              </w:rPr>
              <w:t>12</w:t>
            </w:r>
          </w:p>
        </w:tc>
      </w:tr>
      <w:tr w:rsidR="00CF76B8" w:rsidRPr="0055784F" w:rsidTr="00C266BC">
        <w:tc>
          <w:tcPr>
            <w:tcW w:w="4928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  <w:lang w:val="en-US"/>
              </w:rPr>
            </w:pPr>
            <w:r w:rsidRPr="0055784F">
              <w:rPr>
                <w:rFonts w:asciiTheme="minorHAnsi" w:hAnsiTheme="minorHAnsi" w:cs="Arial"/>
                <w:color w:val="000000"/>
                <w:lang w:val="en-US"/>
              </w:rPr>
              <w:t>Census division</w:t>
            </w:r>
          </w:p>
        </w:tc>
        <w:tc>
          <w:tcPr>
            <w:tcW w:w="1276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  <w:lang w:val="en-US"/>
              </w:rPr>
            </w:pPr>
            <w:r w:rsidRPr="0055784F">
              <w:rPr>
                <w:rFonts w:asciiTheme="minorHAnsi" w:hAnsiTheme="minorHAnsi" w:cs="Arial"/>
                <w:color w:val="000000"/>
                <w:lang w:val="en-US"/>
              </w:rPr>
              <w:t>21</w:t>
            </w:r>
          </w:p>
        </w:tc>
      </w:tr>
      <w:tr w:rsidR="00CF76B8" w:rsidRPr="0055784F" w:rsidTr="00C266BC">
        <w:tc>
          <w:tcPr>
            <w:tcW w:w="4928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  <w:lang w:val="en-US"/>
              </w:rPr>
            </w:pPr>
            <w:r w:rsidRPr="0055784F">
              <w:rPr>
                <w:rFonts w:asciiTheme="minorHAnsi" w:hAnsiTheme="minorHAnsi" w:cs="Arial"/>
                <w:color w:val="000000"/>
                <w:lang w:val="en-US"/>
              </w:rPr>
              <w:t>Census metropolitan area</w:t>
            </w:r>
          </w:p>
        </w:tc>
        <w:tc>
          <w:tcPr>
            <w:tcW w:w="1276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  <w:lang w:val="en-US"/>
              </w:rPr>
            </w:pPr>
            <w:r w:rsidRPr="0055784F">
              <w:rPr>
                <w:rFonts w:asciiTheme="minorHAnsi" w:hAnsiTheme="minorHAnsi" w:cs="Arial"/>
                <w:color w:val="000000"/>
                <w:lang w:val="en-US"/>
              </w:rPr>
              <w:t>41</w:t>
            </w:r>
          </w:p>
        </w:tc>
      </w:tr>
      <w:tr w:rsidR="00CF76B8" w:rsidRPr="0055784F" w:rsidTr="00C266BC">
        <w:tc>
          <w:tcPr>
            <w:tcW w:w="4928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Census agglomerations</w:t>
            </w:r>
          </w:p>
        </w:tc>
        <w:tc>
          <w:tcPr>
            <w:tcW w:w="1276" w:type="dxa"/>
          </w:tcPr>
          <w:p w:rsidR="00CF76B8" w:rsidRPr="0055784F" w:rsidRDefault="00CF76B8" w:rsidP="00C266BC">
            <w:pPr>
              <w:rPr>
                <w:rFonts w:asciiTheme="minorHAnsi" w:hAnsiTheme="minorHAnsi" w:cs="Arial"/>
                <w:color w:val="000000"/>
              </w:rPr>
            </w:pPr>
            <w:r w:rsidRPr="0055784F">
              <w:rPr>
                <w:rFonts w:asciiTheme="minorHAnsi" w:hAnsiTheme="minorHAnsi" w:cs="Arial"/>
                <w:color w:val="000000"/>
              </w:rPr>
              <w:t>42</w:t>
            </w:r>
          </w:p>
        </w:tc>
      </w:tr>
    </w:tbl>
    <w:p w:rsidR="00B85B4F" w:rsidRPr="0055784F" w:rsidRDefault="00B85B4F" w:rsidP="00B85B4F">
      <w:pPr>
        <w:rPr>
          <w:rFonts w:asciiTheme="minorHAnsi" w:hAnsiTheme="minorHAnsi"/>
        </w:rPr>
      </w:pPr>
    </w:p>
    <w:p w:rsidR="004060AE" w:rsidRPr="0055784F" w:rsidRDefault="004060AE">
      <w:pPr>
        <w:rPr>
          <w:rFonts w:asciiTheme="minorHAnsi" w:hAnsiTheme="minorHAnsi"/>
          <w:b/>
          <w:u w:val="single"/>
        </w:rPr>
      </w:pPr>
      <w:r w:rsidRPr="0055784F">
        <w:rPr>
          <w:rFonts w:asciiTheme="minorHAnsi" w:hAnsiTheme="minorHAnsi"/>
          <w:b/>
          <w:u w:val="single"/>
        </w:rPr>
        <w:br w:type="page"/>
      </w:r>
    </w:p>
    <w:p w:rsidR="009E7020" w:rsidRPr="0055784F" w:rsidRDefault="009E7020" w:rsidP="00B85B4F">
      <w:pPr>
        <w:rPr>
          <w:rFonts w:asciiTheme="minorHAnsi" w:hAnsiTheme="minorHAnsi"/>
          <w:b/>
          <w:u w:val="single"/>
        </w:rPr>
      </w:pPr>
      <w:r w:rsidRPr="0055784F">
        <w:rPr>
          <w:rFonts w:asciiTheme="minorHAnsi" w:hAnsiTheme="minorHAnsi"/>
          <w:b/>
          <w:u w:val="single"/>
        </w:rPr>
        <w:lastRenderedPageBreak/>
        <w:t>3. Definitions</w:t>
      </w:r>
    </w:p>
    <w:p w:rsidR="009E7020" w:rsidRPr="0055784F" w:rsidRDefault="009E7020" w:rsidP="00B85B4F">
      <w:pPr>
        <w:rPr>
          <w:rFonts w:asciiTheme="minorHAnsi" w:hAnsiTheme="minorHAnsi"/>
          <w:b/>
          <w:u w:val="single"/>
        </w:rPr>
      </w:pPr>
    </w:p>
    <w:p w:rsidR="009E7020" w:rsidRPr="0055784F" w:rsidRDefault="00011741" w:rsidP="009E7020">
      <w:pPr>
        <w:rPr>
          <w:rFonts w:asciiTheme="minorHAnsi" w:hAnsiTheme="minorHAnsi"/>
        </w:rPr>
      </w:pPr>
      <w:r w:rsidRPr="0055784F">
        <w:rPr>
          <w:rFonts w:asciiTheme="minorHAnsi" w:hAnsiTheme="minorHAnsi"/>
          <w:b/>
        </w:rPr>
        <w:t xml:space="preserve">Table 1 – </w:t>
      </w:r>
      <w:r w:rsidR="00B85B4F" w:rsidRPr="0055784F">
        <w:rPr>
          <w:rFonts w:asciiTheme="minorHAnsi" w:hAnsiTheme="minorHAnsi"/>
          <w:b/>
        </w:rPr>
        <w:t>Working Po</w:t>
      </w:r>
      <w:r w:rsidR="0036529E" w:rsidRPr="0055784F">
        <w:rPr>
          <w:rFonts w:asciiTheme="minorHAnsi" w:hAnsiTheme="minorHAnsi"/>
          <w:b/>
        </w:rPr>
        <w:t>verty</w:t>
      </w:r>
      <w:r w:rsidR="00BD235C" w:rsidRPr="0055784F">
        <w:rPr>
          <w:rFonts w:asciiTheme="minorHAnsi" w:hAnsiTheme="minorHAnsi"/>
          <w:b/>
        </w:rPr>
        <w:t xml:space="preserve"> </w:t>
      </w:r>
      <w:r w:rsidR="00B85B4F" w:rsidRPr="0055784F">
        <w:rPr>
          <w:rFonts w:asciiTheme="minorHAnsi" w:hAnsiTheme="minorHAnsi"/>
          <w:b/>
        </w:rPr>
        <w:br/>
      </w:r>
    </w:p>
    <w:p w:rsidR="00E20535" w:rsidRPr="0055784F" w:rsidRDefault="00E20535" w:rsidP="009E7020">
      <w:pPr>
        <w:rPr>
          <w:rFonts w:asciiTheme="minorHAnsi" w:hAnsiTheme="minorHAnsi"/>
        </w:rPr>
      </w:pPr>
      <w:r w:rsidRPr="0055784F">
        <w:rPr>
          <w:rFonts w:asciiTheme="minorHAnsi" w:hAnsiTheme="minorHAnsi"/>
          <w:b/>
        </w:rPr>
        <w:t>Measures:</w:t>
      </w:r>
      <w:r w:rsidR="00AA4552" w:rsidRPr="0055784F">
        <w:rPr>
          <w:rFonts w:asciiTheme="minorHAnsi" w:hAnsiTheme="minorHAnsi"/>
          <w:b/>
        </w:rPr>
        <w:t xml:space="preserve"> </w:t>
      </w:r>
      <w:r w:rsidR="00C266BC" w:rsidRPr="0055784F">
        <w:rPr>
          <w:rFonts w:asciiTheme="minorHAnsi" w:hAnsiTheme="minorHAnsi"/>
          <w:b/>
        </w:rPr>
        <w:t xml:space="preserve"> </w:t>
      </w:r>
      <w:r w:rsidR="00C266BC" w:rsidRPr="0055784F">
        <w:rPr>
          <w:rFonts w:asciiTheme="minorHAnsi" w:hAnsiTheme="minorHAnsi"/>
        </w:rPr>
        <w:t># of w</w:t>
      </w:r>
      <w:r w:rsidR="00AA4552" w:rsidRPr="0055784F">
        <w:rPr>
          <w:rFonts w:asciiTheme="minorHAnsi" w:hAnsiTheme="minorHAnsi"/>
        </w:rPr>
        <w:t xml:space="preserve">orking poor individuals / </w:t>
      </w:r>
      <w:r w:rsidR="00C266BC" w:rsidRPr="0055784F">
        <w:rPr>
          <w:rFonts w:asciiTheme="minorHAnsi" w:hAnsiTheme="minorHAnsi"/>
        </w:rPr>
        <w:t># of t</w:t>
      </w:r>
      <w:r w:rsidRPr="0055784F">
        <w:rPr>
          <w:rFonts w:asciiTheme="minorHAnsi" w:hAnsiTheme="minorHAnsi"/>
        </w:rPr>
        <w:t>otal Individuals</w:t>
      </w:r>
      <w:r w:rsidR="004060AE" w:rsidRPr="0055784F">
        <w:rPr>
          <w:rStyle w:val="FootnoteReference"/>
          <w:rFonts w:asciiTheme="minorHAnsi" w:hAnsiTheme="minorHAnsi"/>
        </w:rPr>
        <w:footnoteReference w:id="2"/>
      </w:r>
    </w:p>
    <w:p w:rsidR="00CF76B8" w:rsidRPr="0055784F" w:rsidRDefault="00CF76B8" w:rsidP="00CF76B8">
      <w:pPr>
        <w:rPr>
          <w:rFonts w:asciiTheme="minorHAnsi" w:eastAsia="Times New Roman" w:hAnsiTheme="minorHAnsi"/>
          <w:color w:val="000000"/>
        </w:rPr>
      </w:pPr>
    </w:p>
    <w:p w:rsidR="00C266BC" w:rsidRPr="0055784F" w:rsidRDefault="00C266BC" w:rsidP="00C266BC">
      <w:pPr>
        <w:rPr>
          <w:rFonts w:asciiTheme="minorHAnsi" w:hAnsiTheme="minorHAnsi"/>
          <w:color w:val="000000"/>
          <w:shd w:val="clear" w:color="auto" w:fill="FFFFFF"/>
        </w:rPr>
      </w:pPr>
      <w:r w:rsidRPr="0055784F">
        <w:rPr>
          <w:rFonts w:asciiTheme="minorHAnsi" w:hAnsiTheme="minorHAnsi"/>
        </w:rPr>
        <w:t xml:space="preserve">Working poverty is defined as individuals with </w:t>
      </w:r>
      <w:r w:rsidRPr="0055784F">
        <w:rPr>
          <w:rFonts w:asciiTheme="minorHAnsi" w:hAnsiTheme="minorHAnsi"/>
          <w:color w:val="000000"/>
        </w:rPr>
        <w:t xml:space="preserve">an after-tax income below the Low Income Measure (LIM AT) and earning an annual individual </w:t>
      </w:r>
      <w:r w:rsidRPr="0055784F">
        <w:rPr>
          <w:rFonts w:asciiTheme="minorHAnsi" w:hAnsiTheme="minorHAnsi"/>
          <w:b/>
          <w:color w:val="000000"/>
        </w:rPr>
        <w:t>working income</w:t>
      </w:r>
      <w:r w:rsidRPr="0055784F">
        <w:rPr>
          <w:rFonts w:asciiTheme="minorHAnsi" w:hAnsiTheme="minorHAnsi"/>
          <w:color w:val="000000"/>
        </w:rPr>
        <w:t xml:space="preserve"> of over $3,000.</w:t>
      </w:r>
      <w:r w:rsidRPr="0055784F">
        <w:rPr>
          <w:rStyle w:val="FootnoteReference"/>
          <w:rFonts w:asciiTheme="minorHAnsi" w:hAnsiTheme="minorHAnsi"/>
          <w:color w:val="000000"/>
        </w:rPr>
        <w:footnoteReference w:id="3"/>
      </w:r>
      <w:r w:rsidRPr="0055784F">
        <w:rPr>
          <w:rFonts w:asciiTheme="minorHAnsi" w:hAnsiTheme="minorHAnsi"/>
          <w:color w:val="000000"/>
        </w:rPr>
        <w:t xml:space="preserve"> </w:t>
      </w:r>
    </w:p>
    <w:p w:rsidR="00C266BC" w:rsidRPr="0055784F" w:rsidRDefault="00C266BC" w:rsidP="00CF76B8">
      <w:pPr>
        <w:rPr>
          <w:rFonts w:asciiTheme="minorHAnsi" w:eastAsia="Times New Roman" w:hAnsiTheme="minorHAnsi"/>
          <w:color w:val="000000"/>
        </w:rPr>
      </w:pPr>
    </w:p>
    <w:p w:rsidR="00D12B97" w:rsidRPr="0055784F" w:rsidRDefault="00C266BC">
      <w:pPr>
        <w:rPr>
          <w:rFonts w:asciiTheme="minorHAnsi" w:hAnsiTheme="minorHAnsi"/>
          <w:color w:val="000000"/>
        </w:rPr>
      </w:pPr>
      <w:r w:rsidRPr="0055784F">
        <w:rPr>
          <w:rFonts w:asciiTheme="minorHAnsi" w:hAnsiTheme="minorHAnsi"/>
          <w:color w:val="000000"/>
        </w:rPr>
        <w:t>The table includes t</w:t>
      </w:r>
      <w:r w:rsidR="00D12B97" w:rsidRPr="0055784F">
        <w:rPr>
          <w:rFonts w:asciiTheme="minorHAnsi" w:hAnsiTheme="minorHAnsi"/>
          <w:color w:val="000000"/>
        </w:rPr>
        <w:t xml:space="preserve">hree </w:t>
      </w:r>
      <w:r w:rsidRPr="0055784F">
        <w:rPr>
          <w:rFonts w:asciiTheme="minorHAnsi" w:hAnsiTheme="minorHAnsi"/>
          <w:color w:val="000000"/>
        </w:rPr>
        <w:t xml:space="preserve">separate </w:t>
      </w:r>
      <w:r w:rsidR="00D12B97" w:rsidRPr="0055784F">
        <w:rPr>
          <w:rFonts w:asciiTheme="minorHAnsi" w:hAnsiTheme="minorHAnsi"/>
          <w:color w:val="000000"/>
        </w:rPr>
        <w:t>counts of individuals</w:t>
      </w:r>
      <w:r w:rsidRPr="0055784F">
        <w:rPr>
          <w:rFonts w:asciiTheme="minorHAnsi" w:hAnsiTheme="minorHAnsi"/>
          <w:color w:val="000000"/>
        </w:rPr>
        <w:t xml:space="preserve"> at the geographies identified above</w:t>
      </w:r>
      <w:r w:rsidRPr="0055784F">
        <w:rPr>
          <w:rStyle w:val="FootnoteReference"/>
          <w:rFonts w:asciiTheme="minorHAnsi" w:hAnsiTheme="minorHAnsi"/>
          <w:color w:val="000000"/>
        </w:rPr>
        <w:footnoteReference w:id="4"/>
      </w:r>
      <w:r w:rsidR="00D12B97" w:rsidRPr="0055784F">
        <w:rPr>
          <w:rFonts w:asciiTheme="minorHAnsi" w:hAnsiTheme="minorHAnsi"/>
          <w:color w:val="000000"/>
        </w:rPr>
        <w:t>:</w:t>
      </w:r>
    </w:p>
    <w:p w:rsidR="005C7B62" w:rsidRPr="0055784F" w:rsidRDefault="00D12B97" w:rsidP="00D12B97">
      <w:pPr>
        <w:pStyle w:val="ListParagraph"/>
        <w:numPr>
          <w:ilvl w:val="0"/>
          <w:numId w:val="19"/>
        </w:numPr>
        <w:rPr>
          <w:rFonts w:asciiTheme="minorHAnsi" w:hAnsiTheme="minorHAnsi"/>
          <w:color w:val="000000"/>
        </w:rPr>
      </w:pPr>
      <w:r w:rsidRPr="0055784F">
        <w:rPr>
          <w:rFonts w:asciiTheme="minorHAnsi" w:hAnsiTheme="minorHAnsi"/>
          <w:color w:val="000000"/>
        </w:rPr>
        <w:t xml:space="preserve">All individuals </w:t>
      </w:r>
    </w:p>
    <w:p w:rsidR="005C7B62" w:rsidRPr="0055784F" w:rsidRDefault="00D12B97" w:rsidP="00D12B97">
      <w:pPr>
        <w:pStyle w:val="ListParagraph"/>
        <w:numPr>
          <w:ilvl w:val="0"/>
          <w:numId w:val="19"/>
        </w:numPr>
        <w:rPr>
          <w:rFonts w:asciiTheme="minorHAnsi" w:hAnsiTheme="minorHAnsi"/>
          <w:color w:val="000000"/>
        </w:rPr>
      </w:pPr>
      <w:r w:rsidRPr="0055784F">
        <w:rPr>
          <w:rFonts w:asciiTheme="minorHAnsi" w:hAnsiTheme="minorHAnsi"/>
          <w:color w:val="000000"/>
        </w:rPr>
        <w:t>All individuals ex</w:t>
      </w:r>
      <w:r w:rsidR="005C7B62" w:rsidRPr="0055784F">
        <w:rPr>
          <w:rFonts w:asciiTheme="minorHAnsi" w:hAnsiTheme="minorHAnsi"/>
          <w:color w:val="000000"/>
        </w:rPr>
        <w:t>clud</w:t>
      </w:r>
      <w:r w:rsidRPr="0055784F">
        <w:rPr>
          <w:rFonts w:asciiTheme="minorHAnsi" w:hAnsiTheme="minorHAnsi"/>
          <w:color w:val="000000"/>
        </w:rPr>
        <w:t xml:space="preserve">ing </w:t>
      </w:r>
      <w:r w:rsidR="005C7B62" w:rsidRPr="0055784F">
        <w:rPr>
          <w:rFonts w:asciiTheme="minorHAnsi" w:hAnsiTheme="minorHAnsi"/>
          <w:color w:val="000000"/>
        </w:rPr>
        <w:t xml:space="preserve">full-time postsecondary students </w:t>
      </w:r>
      <w:r w:rsidRPr="0055784F">
        <w:rPr>
          <w:rFonts w:asciiTheme="minorHAnsi" w:hAnsiTheme="minorHAnsi"/>
          <w:color w:val="000000"/>
        </w:rPr>
        <w:t xml:space="preserve">living on their own </w:t>
      </w:r>
      <w:r w:rsidR="005C7B62" w:rsidRPr="0055784F">
        <w:rPr>
          <w:rFonts w:asciiTheme="minorHAnsi" w:hAnsiTheme="minorHAnsi"/>
          <w:color w:val="000000"/>
        </w:rPr>
        <w:t>(</w:t>
      </w:r>
      <w:r w:rsidR="005C7B62" w:rsidRPr="0055784F">
        <w:rPr>
          <w:rFonts w:asciiTheme="minorHAnsi" w:hAnsiTheme="minorHAnsi"/>
          <w:color w:val="000000"/>
          <w:shd w:val="clear" w:color="auto" w:fill="FFFFFF"/>
        </w:rPr>
        <w:t>enrolle</w:t>
      </w:r>
      <w:r w:rsidR="005C7B62" w:rsidRPr="0055784F">
        <w:rPr>
          <w:rFonts w:asciiTheme="minorHAnsi" w:hAnsiTheme="minorHAnsi"/>
          <w:color w:val="000000"/>
        </w:rPr>
        <w:t>d as a full-time student at a designated educational institution for more than 13 weeks in the year)</w:t>
      </w:r>
      <w:r w:rsidR="005C7B62" w:rsidRPr="0055784F">
        <w:rPr>
          <w:rFonts w:asciiTheme="minorHAnsi" w:hAnsiTheme="minorHAnsi"/>
          <w:color w:val="000000"/>
          <w:highlight w:val="yellow"/>
        </w:rPr>
        <w:t xml:space="preserve"> </w:t>
      </w:r>
    </w:p>
    <w:p w:rsidR="00D12B97" w:rsidRPr="0055784F" w:rsidRDefault="00D12B97" w:rsidP="00D12B97">
      <w:pPr>
        <w:pStyle w:val="ListParagraph"/>
        <w:numPr>
          <w:ilvl w:val="0"/>
          <w:numId w:val="19"/>
        </w:numPr>
        <w:rPr>
          <w:rFonts w:asciiTheme="minorHAnsi" w:hAnsiTheme="minorHAnsi"/>
          <w:color w:val="000000"/>
        </w:rPr>
      </w:pPr>
      <w:r w:rsidRPr="0055784F">
        <w:rPr>
          <w:rFonts w:asciiTheme="minorHAnsi" w:hAnsiTheme="minorHAnsi"/>
          <w:color w:val="000000"/>
        </w:rPr>
        <w:t>All working poor individuals</w:t>
      </w:r>
    </w:p>
    <w:p w:rsidR="00C266BC" w:rsidRPr="0055784F" w:rsidRDefault="00C266BC" w:rsidP="00C266BC">
      <w:pPr>
        <w:rPr>
          <w:rFonts w:asciiTheme="minorHAnsi" w:hAnsiTheme="minorHAnsi"/>
          <w:color w:val="000000"/>
        </w:rPr>
      </w:pPr>
      <w:bookmarkStart w:id="2" w:name="_GoBack"/>
      <w:bookmarkEnd w:id="2"/>
    </w:p>
    <w:p w:rsidR="00C266BC" w:rsidRPr="0055784F" w:rsidRDefault="00C266BC" w:rsidP="00C266BC">
      <w:pPr>
        <w:rPr>
          <w:rFonts w:asciiTheme="minorHAnsi" w:hAnsiTheme="minorHAnsi"/>
          <w:color w:val="000000"/>
        </w:rPr>
      </w:pPr>
      <w:r w:rsidRPr="0055784F">
        <w:rPr>
          <w:rFonts w:asciiTheme="minorHAnsi" w:hAnsiTheme="minorHAnsi"/>
          <w:color w:val="000000"/>
        </w:rPr>
        <w:t>Each count of individuals includes three age ranges:</w:t>
      </w:r>
    </w:p>
    <w:p w:rsidR="00C266BC" w:rsidRPr="0055784F" w:rsidRDefault="00C266BC" w:rsidP="00C266BC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/>
        </w:rPr>
      </w:pPr>
      <w:r w:rsidRPr="0055784F">
        <w:rPr>
          <w:rFonts w:asciiTheme="minorHAnsi" w:hAnsiTheme="minorHAnsi"/>
          <w:color w:val="000000"/>
        </w:rPr>
        <w:t>individuals ages 0-64</w:t>
      </w:r>
    </w:p>
    <w:p w:rsidR="00C266BC" w:rsidRPr="0055784F" w:rsidRDefault="00C266BC" w:rsidP="00C266BC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/>
        </w:rPr>
      </w:pPr>
      <w:r w:rsidRPr="0055784F">
        <w:rPr>
          <w:rFonts w:asciiTheme="minorHAnsi" w:hAnsiTheme="minorHAnsi"/>
          <w:color w:val="000000"/>
        </w:rPr>
        <w:t>individuals ages 18 to 64</w:t>
      </w:r>
    </w:p>
    <w:p w:rsidR="00C266BC" w:rsidRPr="0055784F" w:rsidRDefault="00C266BC" w:rsidP="00C266BC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/>
        </w:rPr>
      </w:pPr>
      <w:r w:rsidRPr="0055784F">
        <w:rPr>
          <w:rFonts w:asciiTheme="minorHAnsi" w:hAnsiTheme="minorHAnsi"/>
          <w:color w:val="000000"/>
        </w:rPr>
        <w:t>individuals aged 65+</w:t>
      </w:r>
    </w:p>
    <w:p w:rsidR="003500D8" w:rsidRPr="0055784F" w:rsidRDefault="003500D8">
      <w:pPr>
        <w:rPr>
          <w:rFonts w:asciiTheme="minorHAnsi" w:hAnsiTheme="minorHAnsi"/>
          <w:color w:val="000000"/>
        </w:rPr>
      </w:pPr>
    </w:p>
    <w:p w:rsidR="00D12B97" w:rsidRPr="0055784F" w:rsidRDefault="00C266BC" w:rsidP="00D12B97">
      <w:pPr>
        <w:tabs>
          <w:tab w:val="left" w:pos="4613"/>
          <w:tab w:val="left" w:pos="6213"/>
          <w:tab w:val="left" w:pos="7553"/>
          <w:tab w:val="left" w:pos="8893"/>
          <w:tab w:val="left" w:pos="10233"/>
          <w:tab w:val="left" w:pos="12253"/>
          <w:tab w:val="left" w:pos="14353"/>
          <w:tab w:val="left" w:pos="16273"/>
          <w:tab w:val="left" w:pos="17613"/>
          <w:tab w:val="left" w:pos="18953"/>
        </w:tabs>
        <w:ind w:left="-27"/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b/>
          <w:bCs/>
          <w:color w:val="000000"/>
        </w:rPr>
        <w:t>Procedures to build the Working Poverty t</w:t>
      </w:r>
      <w:r w:rsidR="00D12B97" w:rsidRPr="0055784F">
        <w:rPr>
          <w:rFonts w:asciiTheme="minorHAnsi" w:eastAsia="Times New Roman" w:hAnsiTheme="minorHAnsi"/>
          <w:b/>
          <w:bCs/>
          <w:color w:val="000000"/>
        </w:rPr>
        <w:t>able:</w:t>
      </w:r>
    </w:p>
    <w:p w:rsidR="00D12B97" w:rsidRPr="0055784F" w:rsidRDefault="00D12B97" w:rsidP="00D12B97">
      <w:pPr>
        <w:pStyle w:val="ListParagraph"/>
        <w:numPr>
          <w:ilvl w:val="0"/>
          <w:numId w:val="22"/>
        </w:numPr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>Drop Yukon, Northwest Territories, Nunavut, non-residents and Indian Reserves;</w:t>
      </w:r>
    </w:p>
    <w:p w:rsidR="00D12B97" w:rsidRPr="0055784F" w:rsidRDefault="00D12B97" w:rsidP="00D12B97">
      <w:pPr>
        <w:pStyle w:val="ListParagraph"/>
        <w:numPr>
          <w:ilvl w:val="0"/>
          <w:numId w:val="22"/>
        </w:numPr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>Flag individuals living in low income;</w:t>
      </w:r>
    </w:p>
    <w:p w:rsidR="00D12B97" w:rsidRPr="0055784F" w:rsidRDefault="00D12B97" w:rsidP="00D12B97">
      <w:pPr>
        <w:pStyle w:val="ListParagraph"/>
        <w:numPr>
          <w:ilvl w:val="1"/>
          <w:numId w:val="22"/>
        </w:numPr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>Calculate adjusted after-tax family income ( Divide the after-tax family income by the square root of the family size);</w:t>
      </w:r>
    </w:p>
    <w:p w:rsidR="00D12B97" w:rsidRPr="0055784F" w:rsidRDefault="00D12B97" w:rsidP="00D12B97">
      <w:pPr>
        <w:pStyle w:val="ListParagraph"/>
        <w:numPr>
          <w:ilvl w:val="1"/>
          <w:numId w:val="22"/>
        </w:numPr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>Assign the adjusted family income to each family member;</w:t>
      </w:r>
    </w:p>
    <w:p w:rsidR="00D12B97" w:rsidRPr="0055784F" w:rsidRDefault="00D12B97" w:rsidP="00D12B97">
      <w:pPr>
        <w:pStyle w:val="ListParagraph"/>
        <w:numPr>
          <w:ilvl w:val="1"/>
          <w:numId w:val="22"/>
        </w:numPr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>Calculate the median of the adjusted family income using all persons;</w:t>
      </w:r>
    </w:p>
    <w:p w:rsidR="00D12B97" w:rsidRPr="0055784F" w:rsidRDefault="00D12B97" w:rsidP="00D12B97">
      <w:pPr>
        <w:pStyle w:val="ListParagraph"/>
        <w:numPr>
          <w:ilvl w:val="1"/>
          <w:numId w:val="22"/>
        </w:numPr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>Multiply the median adjusted family income by 0.5 to get the LIM threshold for a family of size 1;</w:t>
      </w:r>
    </w:p>
    <w:p w:rsidR="00D12B97" w:rsidRPr="0055784F" w:rsidRDefault="00D12B97" w:rsidP="00D12B97">
      <w:pPr>
        <w:pStyle w:val="ListParagraph"/>
        <w:numPr>
          <w:ilvl w:val="1"/>
          <w:numId w:val="22"/>
        </w:numPr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>To obtain the LIM thresholds for families of other sizes, multiply the one-person family LIM threshold by the square root of the family size;</w:t>
      </w:r>
    </w:p>
    <w:p w:rsidR="00D12B97" w:rsidRPr="0055784F" w:rsidRDefault="00D12B97" w:rsidP="00D12B97">
      <w:pPr>
        <w:pStyle w:val="ListParagraph"/>
        <w:numPr>
          <w:ilvl w:val="1"/>
          <w:numId w:val="22"/>
        </w:numPr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lastRenderedPageBreak/>
        <w:t>Flag each individual by the LIM status.  If the family’s income is below the LIM threshold, each member of this family is defined as poor;</w:t>
      </w:r>
    </w:p>
    <w:p w:rsidR="00D12B97" w:rsidRPr="0055784F" w:rsidRDefault="00D12B97" w:rsidP="00D12B97">
      <w:pPr>
        <w:pStyle w:val="ListParagraph"/>
        <w:numPr>
          <w:ilvl w:val="0"/>
          <w:numId w:val="22"/>
        </w:numPr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>Identify individuals by the working status;</w:t>
      </w:r>
    </w:p>
    <w:p w:rsidR="00D12B97" w:rsidRPr="0055784F" w:rsidRDefault="00D12B97" w:rsidP="00D12B97">
      <w:pPr>
        <w:pStyle w:val="ListParagraph"/>
        <w:numPr>
          <w:ilvl w:val="1"/>
          <w:numId w:val="22"/>
        </w:numPr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>Calculate the earnings of each individual.  Earnings are the sum of Employment income from T4 slips, other employment income and self-employment income;</w:t>
      </w:r>
    </w:p>
    <w:p w:rsidR="00D12B97" w:rsidRPr="0055784F" w:rsidRDefault="00D12B97" w:rsidP="00D12B97">
      <w:pPr>
        <w:pStyle w:val="ListParagraph"/>
        <w:numPr>
          <w:ilvl w:val="1"/>
          <w:numId w:val="22"/>
        </w:numPr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 xml:space="preserve">Flag each individual by the working status.  Individuals who have earnings no less than $3,000 are defined as working;  </w:t>
      </w:r>
    </w:p>
    <w:p w:rsidR="00D12B97" w:rsidRPr="0055784F" w:rsidRDefault="00D12B97" w:rsidP="00D12B97">
      <w:pPr>
        <w:pStyle w:val="ListParagraph"/>
        <w:numPr>
          <w:ilvl w:val="0"/>
          <w:numId w:val="22"/>
        </w:numPr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> Identifying working poor individuals as those individuals who:</w:t>
      </w:r>
    </w:p>
    <w:p w:rsidR="00D12B97" w:rsidRPr="0055784F" w:rsidRDefault="00D12B97" w:rsidP="00D12B97">
      <w:pPr>
        <w:pStyle w:val="ListParagraph"/>
        <w:numPr>
          <w:ilvl w:val="1"/>
          <w:numId w:val="22"/>
        </w:numPr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>Live in a poor census family [2.f.]  and</w:t>
      </w:r>
    </w:p>
    <w:p w:rsidR="00D12B97" w:rsidRPr="0055784F" w:rsidRDefault="00D12B97" w:rsidP="00D12B97">
      <w:pPr>
        <w:pStyle w:val="ListParagraph"/>
        <w:numPr>
          <w:ilvl w:val="1"/>
          <w:numId w:val="22"/>
        </w:numPr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>Have earnings no less than $3,000 [3.b.] and</w:t>
      </w:r>
    </w:p>
    <w:p w:rsidR="00D12B97" w:rsidRPr="0055784F" w:rsidRDefault="00D12B97" w:rsidP="00D12B97">
      <w:pPr>
        <w:pStyle w:val="ListParagraph"/>
        <w:numPr>
          <w:ilvl w:val="1"/>
          <w:numId w:val="22"/>
        </w:numPr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>Do not claim full/part time education deductions; and,</w:t>
      </w:r>
    </w:p>
    <w:p w:rsidR="00233666" w:rsidRPr="0055784F" w:rsidRDefault="00D12B97" w:rsidP="00D12B97">
      <w:pPr>
        <w:pStyle w:val="ListParagraph"/>
        <w:numPr>
          <w:ilvl w:val="1"/>
          <w:numId w:val="22"/>
        </w:numPr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 xml:space="preserve">Are not Child </w:t>
      </w:r>
      <w:proofErr w:type="spellStart"/>
      <w:r w:rsidRPr="0055784F">
        <w:rPr>
          <w:rFonts w:asciiTheme="minorHAnsi" w:eastAsia="Times New Roman" w:hAnsiTheme="minorHAnsi"/>
          <w:color w:val="000000"/>
        </w:rPr>
        <w:t>taxfilers</w:t>
      </w:r>
      <w:proofErr w:type="spellEnd"/>
      <w:r w:rsidRPr="0055784F">
        <w:rPr>
          <w:rFonts w:asciiTheme="minorHAnsi" w:eastAsia="Times New Roman" w:hAnsiTheme="minorHAnsi"/>
          <w:color w:val="000000"/>
        </w:rPr>
        <w:t xml:space="preserve"> and non-</w:t>
      </w:r>
      <w:proofErr w:type="spellStart"/>
      <w:r w:rsidRPr="0055784F">
        <w:rPr>
          <w:rFonts w:asciiTheme="minorHAnsi" w:eastAsia="Times New Roman" w:hAnsiTheme="minorHAnsi"/>
          <w:color w:val="000000"/>
        </w:rPr>
        <w:t>taxfiling</w:t>
      </w:r>
      <w:proofErr w:type="spellEnd"/>
      <w:r w:rsidRPr="0055784F">
        <w:rPr>
          <w:rFonts w:asciiTheme="minorHAnsi" w:eastAsia="Times New Roman" w:hAnsiTheme="minorHAnsi"/>
          <w:color w:val="000000"/>
        </w:rPr>
        <w:t xml:space="preserve"> children - where child is determined by a familial relation and not age (i.e. Dependants who do not live on their own)</w:t>
      </w:r>
      <w:r w:rsidR="00233666" w:rsidRPr="0055784F">
        <w:rPr>
          <w:rFonts w:asciiTheme="minorHAnsi" w:hAnsiTheme="minorHAnsi"/>
          <w:b/>
        </w:rPr>
        <w:br w:type="page"/>
      </w:r>
    </w:p>
    <w:p w:rsidR="0036529E" w:rsidRPr="0055784F" w:rsidRDefault="00011741" w:rsidP="00E20535">
      <w:pPr>
        <w:rPr>
          <w:rFonts w:asciiTheme="minorHAnsi" w:hAnsiTheme="minorHAnsi"/>
          <w:b/>
        </w:rPr>
      </w:pPr>
      <w:r w:rsidRPr="0055784F">
        <w:rPr>
          <w:rFonts w:asciiTheme="minorHAnsi" w:hAnsiTheme="minorHAnsi"/>
          <w:b/>
        </w:rPr>
        <w:lastRenderedPageBreak/>
        <w:t xml:space="preserve">Table 2 – </w:t>
      </w:r>
      <w:r w:rsidR="00B85B4F" w:rsidRPr="0055784F">
        <w:rPr>
          <w:rFonts w:asciiTheme="minorHAnsi" w:hAnsiTheme="minorHAnsi"/>
          <w:b/>
        </w:rPr>
        <w:t xml:space="preserve">Income </w:t>
      </w:r>
      <w:r w:rsidR="0036529E" w:rsidRPr="0055784F">
        <w:rPr>
          <w:rFonts w:asciiTheme="minorHAnsi" w:hAnsiTheme="minorHAnsi"/>
          <w:b/>
        </w:rPr>
        <w:t>Inequality</w:t>
      </w:r>
    </w:p>
    <w:p w:rsidR="00233666" w:rsidRPr="0055784F" w:rsidRDefault="00233666" w:rsidP="00F55441">
      <w:pPr>
        <w:rPr>
          <w:rFonts w:asciiTheme="minorHAnsi" w:eastAsia="Times New Roman" w:hAnsiTheme="minorHAnsi"/>
          <w:b/>
          <w:bCs/>
          <w:color w:val="000000"/>
        </w:rPr>
      </w:pPr>
    </w:p>
    <w:p w:rsidR="00C266BC" w:rsidRPr="0055784F" w:rsidRDefault="00C266BC" w:rsidP="004060AE">
      <w:pPr>
        <w:rPr>
          <w:rFonts w:asciiTheme="minorHAnsi" w:eastAsia="Times New Roman" w:hAnsiTheme="minorHAnsi"/>
          <w:b/>
          <w:bCs/>
          <w:color w:val="000000"/>
        </w:rPr>
      </w:pPr>
      <w:r w:rsidRPr="0055784F">
        <w:rPr>
          <w:rFonts w:asciiTheme="minorHAnsi" w:eastAsia="Times New Roman" w:hAnsiTheme="minorHAnsi"/>
          <w:b/>
          <w:bCs/>
          <w:color w:val="000000"/>
        </w:rPr>
        <w:t>The table is intended to allow the following analysis:</w:t>
      </w:r>
    </w:p>
    <w:p w:rsidR="005F6919" w:rsidRPr="0055784F" w:rsidRDefault="005F6919" w:rsidP="004060AE">
      <w:pPr>
        <w:pStyle w:val="ListParagraph"/>
        <w:numPr>
          <w:ilvl w:val="0"/>
          <w:numId w:val="10"/>
        </w:numPr>
        <w:rPr>
          <w:rFonts w:asciiTheme="minorHAnsi" w:eastAsia="Times New Roman" w:hAnsiTheme="minorHAnsi"/>
          <w:bCs/>
          <w:color w:val="000000"/>
        </w:rPr>
      </w:pPr>
      <w:r w:rsidRPr="0055784F">
        <w:rPr>
          <w:rFonts w:asciiTheme="minorHAnsi" w:eastAsia="Times New Roman" w:hAnsiTheme="minorHAnsi"/>
          <w:bCs/>
          <w:color w:val="000000"/>
        </w:rPr>
        <w:t xml:space="preserve">A ratio of incomes at different </w:t>
      </w:r>
      <w:r w:rsidR="001F7D58" w:rsidRPr="0055784F">
        <w:rPr>
          <w:rFonts w:asciiTheme="minorHAnsi" w:eastAsia="Times New Roman" w:hAnsiTheme="minorHAnsi"/>
          <w:bCs/>
          <w:color w:val="000000"/>
        </w:rPr>
        <w:t xml:space="preserve">percentile and </w:t>
      </w:r>
      <w:proofErr w:type="spellStart"/>
      <w:r w:rsidR="00A87801" w:rsidRPr="0055784F">
        <w:rPr>
          <w:rFonts w:asciiTheme="minorHAnsi" w:eastAsia="Times New Roman" w:hAnsiTheme="minorHAnsi"/>
          <w:bCs/>
          <w:color w:val="000000"/>
        </w:rPr>
        <w:t>decile</w:t>
      </w:r>
      <w:proofErr w:type="spellEnd"/>
      <w:r w:rsidR="00A87801" w:rsidRPr="0055784F">
        <w:rPr>
          <w:rFonts w:asciiTheme="minorHAnsi" w:eastAsia="Times New Roman" w:hAnsiTheme="minorHAnsi"/>
          <w:bCs/>
          <w:color w:val="000000"/>
        </w:rPr>
        <w:t xml:space="preserve"> </w:t>
      </w:r>
      <w:r w:rsidRPr="0055784F">
        <w:rPr>
          <w:rFonts w:asciiTheme="minorHAnsi" w:eastAsia="Times New Roman" w:hAnsiTheme="minorHAnsi"/>
          <w:bCs/>
          <w:color w:val="000000"/>
        </w:rPr>
        <w:t>thresholds (</w:t>
      </w:r>
      <w:r w:rsidR="00A87801" w:rsidRPr="0055784F">
        <w:rPr>
          <w:rFonts w:asciiTheme="minorHAnsi" w:eastAsia="Times New Roman" w:hAnsiTheme="minorHAnsi"/>
          <w:bCs/>
          <w:color w:val="000000"/>
        </w:rPr>
        <w:t>Deciles 1 through 10, 99</w:t>
      </w:r>
      <w:r w:rsidR="00A87801" w:rsidRPr="0055784F">
        <w:rPr>
          <w:rFonts w:asciiTheme="minorHAnsi" w:eastAsia="Times New Roman" w:hAnsiTheme="minorHAnsi"/>
          <w:bCs/>
          <w:color w:val="000000"/>
          <w:vertAlign w:val="superscript"/>
        </w:rPr>
        <w:t>th</w:t>
      </w:r>
      <w:r w:rsidR="00A87801" w:rsidRPr="0055784F">
        <w:rPr>
          <w:rFonts w:asciiTheme="minorHAnsi" w:eastAsia="Times New Roman" w:hAnsiTheme="minorHAnsi"/>
          <w:bCs/>
          <w:color w:val="000000"/>
        </w:rPr>
        <w:t xml:space="preserve"> percentile top 1% </w:t>
      </w:r>
      <w:r w:rsidRPr="0055784F">
        <w:rPr>
          <w:rFonts w:asciiTheme="minorHAnsi" w:eastAsia="Times New Roman" w:hAnsiTheme="minorHAnsi"/>
          <w:bCs/>
          <w:color w:val="000000"/>
        </w:rPr>
        <w:t>e.g. top 10% to bottom 10%, etc…); and,</w:t>
      </w:r>
    </w:p>
    <w:p w:rsidR="005F6919" w:rsidRPr="0055784F" w:rsidRDefault="005F6919" w:rsidP="004060AE">
      <w:pPr>
        <w:pStyle w:val="ListParagraph"/>
        <w:numPr>
          <w:ilvl w:val="0"/>
          <w:numId w:val="10"/>
        </w:numPr>
        <w:rPr>
          <w:rFonts w:asciiTheme="minorHAnsi" w:eastAsia="Times New Roman" w:hAnsiTheme="minorHAnsi"/>
          <w:bCs/>
          <w:color w:val="000000"/>
        </w:rPr>
      </w:pPr>
      <w:r w:rsidRPr="0055784F">
        <w:rPr>
          <w:rFonts w:asciiTheme="minorHAnsi" w:eastAsia="Times New Roman" w:hAnsiTheme="minorHAnsi"/>
          <w:bCs/>
          <w:color w:val="000000"/>
        </w:rPr>
        <w:t xml:space="preserve">A comparison of the </w:t>
      </w:r>
      <w:r w:rsidR="004060AE" w:rsidRPr="0055784F">
        <w:rPr>
          <w:rFonts w:asciiTheme="minorHAnsi" w:eastAsia="Times New Roman" w:hAnsiTheme="minorHAnsi"/>
          <w:bCs/>
          <w:color w:val="000000"/>
        </w:rPr>
        <w:t xml:space="preserve">value of the </w:t>
      </w:r>
      <w:r w:rsidRPr="0055784F">
        <w:rPr>
          <w:rFonts w:asciiTheme="minorHAnsi" w:eastAsia="Times New Roman" w:hAnsiTheme="minorHAnsi"/>
          <w:bCs/>
          <w:color w:val="000000"/>
        </w:rPr>
        <w:t>share of total after tax income received by the population above or below a</w:t>
      </w:r>
      <w:r w:rsidR="004060AE" w:rsidRPr="0055784F">
        <w:rPr>
          <w:rFonts w:asciiTheme="minorHAnsi" w:eastAsia="Times New Roman" w:hAnsiTheme="minorHAnsi"/>
          <w:bCs/>
          <w:color w:val="000000"/>
        </w:rPr>
        <w:t>ny</w:t>
      </w:r>
      <w:r w:rsidRPr="0055784F">
        <w:rPr>
          <w:rFonts w:asciiTheme="minorHAnsi" w:eastAsia="Times New Roman" w:hAnsiTheme="minorHAnsi"/>
          <w:bCs/>
          <w:color w:val="000000"/>
        </w:rPr>
        <w:t xml:space="preserve"> given </w:t>
      </w:r>
      <w:proofErr w:type="spellStart"/>
      <w:r w:rsidR="00C266BC" w:rsidRPr="0055784F">
        <w:rPr>
          <w:rFonts w:asciiTheme="minorHAnsi" w:eastAsia="Times New Roman" w:hAnsiTheme="minorHAnsi"/>
          <w:bCs/>
          <w:color w:val="000000"/>
        </w:rPr>
        <w:t>decile</w:t>
      </w:r>
      <w:proofErr w:type="spellEnd"/>
      <w:r w:rsidR="00C266BC" w:rsidRPr="0055784F">
        <w:rPr>
          <w:rFonts w:asciiTheme="minorHAnsi" w:eastAsia="Times New Roman" w:hAnsiTheme="minorHAnsi"/>
          <w:bCs/>
          <w:color w:val="000000"/>
        </w:rPr>
        <w:t xml:space="preserve"> or </w:t>
      </w:r>
      <w:r w:rsidRPr="0055784F">
        <w:rPr>
          <w:rFonts w:asciiTheme="minorHAnsi" w:eastAsia="Times New Roman" w:hAnsiTheme="minorHAnsi"/>
          <w:bCs/>
          <w:color w:val="000000"/>
        </w:rPr>
        <w:t>percentile threshold</w:t>
      </w:r>
      <w:r w:rsidR="00C266BC" w:rsidRPr="0055784F">
        <w:rPr>
          <w:rFonts w:asciiTheme="minorHAnsi" w:eastAsia="Times New Roman" w:hAnsiTheme="minorHAnsi"/>
          <w:bCs/>
          <w:color w:val="000000"/>
        </w:rPr>
        <w:t xml:space="preserve"> (e.g. the top 1 percentile earned x% of all income, while the bottom 4</w:t>
      </w:r>
      <w:r w:rsidR="00A04670" w:rsidRPr="0055784F">
        <w:rPr>
          <w:rFonts w:asciiTheme="minorHAnsi" w:eastAsia="Times New Roman" w:hAnsiTheme="minorHAnsi"/>
          <w:bCs/>
          <w:color w:val="000000"/>
        </w:rPr>
        <w:t xml:space="preserve"> deciles earned</w:t>
      </w:r>
      <w:r w:rsidR="00C266BC" w:rsidRPr="0055784F">
        <w:rPr>
          <w:rFonts w:asciiTheme="minorHAnsi" w:eastAsia="Times New Roman" w:hAnsiTheme="minorHAnsi"/>
          <w:bCs/>
          <w:color w:val="000000"/>
        </w:rPr>
        <w:t xml:space="preserve"> </w:t>
      </w:r>
      <w:proofErr w:type="gramStart"/>
      <w:r w:rsidR="00A04670" w:rsidRPr="0055784F">
        <w:rPr>
          <w:rFonts w:asciiTheme="minorHAnsi" w:eastAsia="Times New Roman" w:hAnsiTheme="minorHAnsi"/>
          <w:bCs/>
          <w:color w:val="000000"/>
        </w:rPr>
        <w:t>y%</w:t>
      </w:r>
      <w:proofErr w:type="gramEnd"/>
      <w:r w:rsidR="00A04670" w:rsidRPr="0055784F">
        <w:rPr>
          <w:rFonts w:asciiTheme="minorHAnsi" w:eastAsia="Times New Roman" w:hAnsiTheme="minorHAnsi"/>
          <w:bCs/>
          <w:color w:val="000000"/>
        </w:rPr>
        <w:t>)</w:t>
      </w:r>
      <w:r w:rsidRPr="0055784F">
        <w:rPr>
          <w:rFonts w:asciiTheme="minorHAnsi" w:eastAsia="Times New Roman" w:hAnsiTheme="minorHAnsi"/>
          <w:bCs/>
          <w:color w:val="000000"/>
        </w:rPr>
        <w:t>.</w:t>
      </w:r>
      <w:r w:rsidR="004060AE" w:rsidRPr="0055784F">
        <w:rPr>
          <w:rFonts w:asciiTheme="minorHAnsi" w:eastAsia="Times New Roman" w:hAnsiTheme="minorHAnsi"/>
          <w:bCs/>
          <w:color w:val="000000"/>
        </w:rPr>
        <w:t xml:space="preserve"> </w:t>
      </w:r>
    </w:p>
    <w:p w:rsidR="005F6919" w:rsidRPr="0055784F" w:rsidRDefault="005F6919" w:rsidP="004060AE">
      <w:pPr>
        <w:rPr>
          <w:rFonts w:asciiTheme="minorHAnsi" w:eastAsia="Times New Roman" w:hAnsiTheme="minorHAnsi"/>
          <w:b/>
          <w:bCs/>
          <w:color w:val="000000"/>
        </w:rPr>
      </w:pPr>
    </w:p>
    <w:p w:rsidR="00E20535" w:rsidRPr="0055784F" w:rsidRDefault="00C266BC" w:rsidP="00F55441">
      <w:pPr>
        <w:rPr>
          <w:rFonts w:asciiTheme="minorHAnsi" w:eastAsia="Times New Roman" w:hAnsiTheme="minorHAnsi"/>
          <w:b/>
          <w:bCs/>
          <w:color w:val="000000"/>
        </w:rPr>
      </w:pPr>
      <w:r w:rsidRPr="0055784F">
        <w:rPr>
          <w:rFonts w:asciiTheme="minorHAnsi" w:eastAsia="Times New Roman" w:hAnsiTheme="minorHAnsi"/>
          <w:b/>
          <w:bCs/>
          <w:color w:val="000000"/>
        </w:rPr>
        <w:t>The table includes t</w:t>
      </w:r>
      <w:r w:rsidR="00E20535" w:rsidRPr="0055784F">
        <w:rPr>
          <w:rFonts w:asciiTheme="minorHAnsi" w:eastAsia="Times New Roman" w:hAnsiTheme="minorHAnsi"/>
          <w:b/>
          <w:bCs/>
          <w:color w:val="000000"/>
        </w:rPr>
        <w:t xml:space="preserve">hree </w:t>
      </w:r>
      <w:proofErr w:type="gramStart"/>
      <w:r w:rsidR="00E20535" w:rsidRPr="0055784F">
        <w:rPr>
          <w:rFonts w:asciiTheme="minorHAnsi" w:eastAsia="Times New Roman" w:hAnsiTheme="minorHAnsi"/>
          <w:b/>
          <w:bCs/>
          <w:color w:val="000000"/>
        </w:rPr>
        <w:t>variables</w:t>
      </w:r>
      <w:r w:rsidRPr="0055784F">
        <w:rPr>
          <w:rFonts w:asciiTheme="minorHAnsi" w:eastAsia="Times New Roman" w:hAnsiTheme="minorHAnsi"/>
          <w:b/>
          <w:bCs/>
          <w:color w:val="000000"/>
        </w:rPr>
        <w:t xml:space="preserve"> </w:t>
      </w:r>
      <w:r w:rsidR="00E20535" w:rsidRPr="0055784F">
        <w:rPr>
          <w:rFonts w:asciiTheme="minorHAnsi" w:eastAsia="Times New Roman" w:hAnsiTheme="minorHAnsi"/>
          <w:b/>
          <w:bCs/>
          <w:color w:val="000000"/>
        </w:rPr>
        <w:t>:</w:t>
      </w:r>
      <w:proofErr w:type="gramEnd"/>
    </w:p>
    <w:p w:rsidR="001F7D58" w:rsidRPr="0055784F" w:rsidRDefault="001F7D58" w:rsidP="001F7D58">
      <w:pPr>
        <w:pStyle w:val="ListParagraph"/>
        <w:numPr>
          <w:ilvl w:val="0"/>
          <w:numId w:val="27"/>
        </w:numPr>
        <w:rPr>
          <w:rFonts w:asciiTheme="minorHAnsi" w:eastAsia="Times New Roman" w:hAnsiTheme="minorHAnsi"/>
          <w:b/>
          <w:bCs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>Number of persons</w:t>
      </w:r>
    </w:p>
    <w:p w:rsidR="001F7D58" w:rsidRPr="0055784F" w:rsidRDefault="001F7D58" w:rsidP="001F7D58">
      <w:pPr>
        <w:pStyle w:val="ListParagraph"/>
        <w:numPr>
          <w:ilvl w:val="0"/>
          <w:numId w:val="27"/>
        </w:numPr>
        <w:rPr>
          <w:rFonts w:asciiTheme="minorHAnsi" w:eastAsia="Times New Roman" w:hAnsiTheme="minorHAnsi"/>
          <w:b/>
          <w:bCs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>Aggregate After-tax Income ($)</w:t>
      </w:r>
    </w:p>
    <w:p w:rsidR="001F7D58" w:rsidRPr="0055784F" w:rsidRDefault="001F7D58" w:rsidP="001F7D58">
      <w:pPr>
        <w:pStyle w:val="ListParagraph"/>
        <w:numPr>
          <w:ilvl w:val="0"/>
          <w:numId w:val="27"/>
        </w:numPr>
        <w:rPr>
          <w:rFonts w:asciiTheme="minorHAnsi" w:eastAsia="Times New Roman" w:hAnsiTheme="minorHAnsi"/>
          <w:b/>
          <w:bCs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># persons with after-tax Income</w:t>
      </w:r>
    </w:p>
    <w:p w:rsidR="001F7D58" w:rsidRPr="0055784F" w:rsidRDefault="001F7D58" w:rsidP="001F7D58">
      <w:pPr>
        <w:pStyle w:val="ListParagraph"/>
        <w:numPr>
          <w:ilvl w:val="0"/>
          <w:numId w:val="27"/>
        </w:numPr>
        <w:rPr>
          <w:rFonts w:asciiTheme="minorHAnsi" w:eastAsia="Times New Roman" w:hAnsiTheme="minorHAnsi"/>
          <w:b/>
          <w:bCs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>After-Tax Income Threshold upper limits ($)</w:t>
      </w:r>
    </w:p>
    <w:p w:rsidR="001F7D58" w:rsidRPr="0055784F" w:rsidRDefault="001F7D58" w:rsidP="00F55441">
      <w:pPr>
        <w:rPr>
          <w:rFonts w:asciiTheme="minorHAnsi" w:eastAsia="Times New Roman" w:hAnsiTheme="minorHAnsi"/>
          <w:b/>
          <w:bCs/>
          <w:color w:val="000000"/>
        </w:rPr>
      </w:pPr>
    </w:p>
    <w:p w:rsidR="005C7B62" w:rsidRPr="0055784F" w:rsidRDefault="001F7D58" w:rsidP="003500D8">
      <w:pPr>
        <w:spacing w:after="240"/>
        <w:rPr>
          <w:rFonts w:asciiTheme="minorHAnsi" w:hAnsiTheme="minorHAnsi"/>
          <w:b/>
        </w:rPr>
      </w:pPr>
      <w:r w:rsidRPr="0055784F">
        <w:rPr>
          <w:rFonts w:asciiTheme="minorHAnsi" w:hAnsiTheme="minorHAnsi"/>
          <w:b/>
        </w:rPr>
        <w:t>F</w:t>
      </w:r>
      <w:r w:rsidR="003500D8" w:rsidRPr="0055784F">
        <w:rPr>
          <w:rFonts w:asciiTheme="minorHAnsi" w:hAnsiTheme="minorHAnsi"/>
          <w:b/>
        </w:rPr>
        <w:t xml:space="preserve">or the </w:t>
      </w:r>
      <w:r w:rsidR="005C7B62" w:rsidRPr="0055784F">
        <w:rPr>
          <w:rFonts w:asciiTheme="minorHAnsi" w:hAnsiTheme="minorHAnsi"/>
          <w:b/>
        </w:rPr>
        <w:t xml:space="preserve">following </w:t>
      </w:r>
      <w:proofErr w:type="spellStart"/>
      <w:r w:rsidRPr="0055784F">
        <w:rPr>
          <w:rFonts w:asciiTheme="minorHAnsi" w:hAnsiTheme="minorHAnsi"/>
          <w:b/>
        </w:rPr>
        <w:t>decile</w:t>
      </w:r>
      <w:proofErr w:type="spellEnd"/>
      <w:r w:rsidRPr="0055784F">
        <w:rPr>
          <w:rFonts w:asciiTheme="minorHAnsi" w:hAnsiTheme="minorHAnsi"/>
          <w:b/>
        </w:rPr>
        <w:t xml:space="preserve"> and </w:t>
      </w:r>
      <w:r w:rsidR="005C7B62" w:rsidRPr="0055784F">
        <w:rPr>
          <w:rFonts w:asciiTheme="minorHAnsi" w:hAnsiTheme="minorHAnsi"/>
          <w:b/>
        </w:rPr>
        <w:t>percentile thresholds:</w:t>
      </w:r>
    </w:p>
    <w:p w:rsidR="001F7D58" w:rsidRPr="0055784F" w:rsidRDefault="001F7D58" w:rsidP="001F7D58">
      <w:pPr>
        <w:pStyle w:val="ListParagraph"/>
        <w:numPr>
          <w:ilvl w:val="0"/>
          <w:numId w:val="26"/>
        </w:numPr>
        <w:tabs>
          <w:tab w:val="left" w:pos="1664"/>
          <w:tab w:val="left" w:pos="4366"/>
          <w:tab w:val="left" w:pos="7069"/>
          <w:tab w:val="left" w:pos="9772"/>
          <w:tab w:val="left" w:pos="12475"/>
          <w:tab w:val="left" w:pos="15178"/>
          <w:tab w:val="left" w:pos="17881"/>
          <w:tab w:val="left" w:pos="20584"/>
          <w:tab w:val="left" w:pos="23287"/>
          <w:tab w:val="left" w:pos="25990"/>
          <w:tab w:val="left" w:pos="28693"/>
        </w:tabs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 xml:space="preserve">All persons </w:t>
      </w:r>
    </w:p>
    <w:p w:rsidR="001F7D58" w:rsidRPr="0055784F" w:rsidRDefault="001F7D58" w:rsidP="001F7D58">
      <w:pPr>
        <w:pStyle w:val="ListParagraph"/>
        <w:numPr>
          <w:ilvl w:val="0"/>
          <w:numId w:val="26"/>
        </w:numPr>
        <w:tabs>
          <w:tab w:val="left" w:pos="1664"/>
          <w:tab w:val="left" w:pos="4366"/>
          <w:tab w:val="left" w:pos="7069"/>
          <w:tab w:val="left" w:pos="9772"/>
          <w:tab w:val="left" w:pos="12475"/>
          <w:tab w:val="left" w:pos="15178"/>
          <w:tab w:val="left" w:pos="17881"/>
          <w:tab w:val="left" w:pos="20584"/>
          <w:tab w:val="left" w:pos="23287"/>
          <w:tab w:val="left" w:pos="25990"/>
          <w:tab w:val="left" w:pos="28693"/>
        </w:tabs>
        <w:rPr>
          <w:rFonts w:asciiTheme="minorHAnsi" w:eastAsia="Times New Roman" w:hAnsiTheme="minorHAnsi"/>
          <w:color w:val="000000"/>
        </w:rPr>
      </w:pPr>
      <w:proofErr w:type="spellStart"/>
      <w:r w:rsidRPr="0055784F">
        <w:rPr>
          <w:rFonts w:asciiTheme="minorHAnsi" w:eastAsia="Times New Roman" w:hAnsiTheme="minorHAnsi"/>
          <w:color w:val="000000"/>
        </w:rPr>
        <w:t>Decile</w:t>
      </w:r>
      <w:proofErr w:type="spellEnd"/>
      <w:r w:rsidRPr="0055784F">
        <w:rPr>
          <w:rFonts w:asciiTheme="minorHAnsi" w:eastAsia="Times New Roman" w:hAnsiTheme="minorHAnsi"/>
          <w:color w:val="000000"/>
        </w:rPr>
        <w:t xml:space="preserve"> 1, </w:t>
      </w:r>
      <w:proofErr w:type="spellStart"/>
      <w:r w:rsidRPr="0055784F">
        <w:rPr>
          <w:rFonts w:asciiTheme="minorHAnsi" w:eastAsia="Times New Roman" w:hAnsiTheme="minorHAnsi"/>
          <w:color w:val="000000"/>
        </w:rPr>
        <w:t>Decile</w:t>
      </w:r>
      <w:proofErr w:type="spellEnd"/>
      <w:r w:rsidRPr="0055784F">
        <w:rPr>
          <w:rFonts w:asciiTheme="minorHAnsi" w:eastAsia="Times New Roman" w:hAnsiTheme="minorHAnsi"/>
          <w:color w:val="000000"/>
        </w:rPr>
        <w:t xml:space="preserve"> 2, </w:t>
      </w:r>
      <w:proofErr w:type="spellStart"/>
      <w:r w:rsidRPr="0055784F">
        <w:rPr>
          <w:rFonts w:asciiTheme="minorHAnsi" w:eastAsia="Times New Roman" w:hAnsiTheme="minorHAnsi"/>
          <w:color w:val="000000"/>
        </w:rPr>
        <w:t>Decile</w:t>
      </w:r>
      <w:proofErr w:type="spellEnd"/>
      <w:r w:rsidRPr="0055784F">
        <w:rPr>
          <w:rFonts w:asciiTheme="minorHAnsi" w:eastAsia="Times New Roman" w:hAnsiTheme="minorHAnsi"/>
          <w:color w:val="000000"/>
        </w:rPr>
        <w:t xml:space="preserve"> 3, </w:t>
      </w:r>
      <w:proofErr w:type="spellStart"/>
      <w:r w:rsidRPr="0055784F">
        <w:rPr>
          <w:rFonts w:asciiTheme="minorHAnsi" w:eastAsia="Times New Roman" w:hAnsiTheme="minorHAnsi"/>
          <w:color w:val="000000"/>
        </w:rPr>
        <w:t>Decile</w:t>
      </w:r>
      <w:proofErr w:type="spellEnd"/>
      <w:r w:rsidRPr="0055784F">
        <w:rPr>
          <w:rFonts w:asciiTheme="minorHAnsi" w:eastAsia="Times New Roman" w:hAnsiTheme="minorHAnsi"/>
          <w:color w:val="000000"/>
        </w:rPr>
        <w:t xml:space="preserve"> 4, </w:t>
      </w:r>
      <w:proofErr w:type="spellStart"/>
      <w:r w:rsidRPr="0055784F">
        <w:rPr>
          <w:rFonts w:asciiTheme="minorHAnsi" w:eastAsia="Times New Roman" w:hAnsiTheme="minorHAnsi"/>
          <w:color w:val="000000"/>
        </w:rPr>
        <w:t>Decile</w:t>
      </w:r>
      <w:proofErr w:type="spellEnd"/>
      <w:r w:rsidRPr="0055784F">
        <w:rPr>
          <w:rFonts w:asciiTheme="minorHAnsi" w:eastAsia="Times New Roman" w:hAnsiTheme="minorHAnsi"/>
          <w:color w:val="000000"/>
        </w:rPr>
        <w:t xml:space="preserve"> 5, </w:t>
      </w:r>
      <w:proofErr w:type="spellStart"/>
      <w:r w:rsidRPr="0055784F">
        <w:rPr>
          <w:rFonts w:asciiTheme="minorHAnsi" w:eastAsia="Times New Roman" w:hAnsiTheme="minorHAnsi"/>
          <w:color w:val="000000"/>
        </w:rPr>
        <w:t>Decile</w:t>
      </w:r>
      <w:proofErr w:type="spellEnd"/>
      <w:r w:rsidRPr="0055784F">
        <w:rPr>
          <w:rFonts w:asciiTheme="minorHAnsi" w:eastAsia="Times New Roman" w:hAnsiTheme="minorHAnsi"/>
          <w:color w:val="000000"/>
        </w:rPr>
        <w:t xml:space="preserve"> 6, </w:t>
      </w:r>
      <w:proofErr w:type="spellStart"/>
      <w:r w:rsidRPr="0055784F">
        <w:rPr>
          <w:rFonts w:asciiTheme="minorHAnsi" w:eastAsia="Times New Roman" w:hAnsiTheme="minorHAnsi"/>
          <w:color w:val="000000"/>
        </w:rPr>
        <w:t>Decile</w:t>
      </w:r>
      <w:proofErr w:type="spellEnd"/>
      <w:r w:rsidRPr="0055784F">
        <w:rPr>
          <w:rFonts w:asciiTheme="minorHAnsi" w:eastAsia="Times New Roman" w:hAnsiTheme="minorHAnsi"/>
          <w:color w:val="000000"/>
        </w:rPr>
        <w:t xml:space="preserve"> 7, </w:t>
      </w:r>
      <w:proofErr w:type="spellStart"/>
      <w:r w:rsidRPr="0055784F">
        <w:rPr>
          <w:rFonts w:asciiTheme="minorHAnsi" w:eastAsia="Times New Roman" w:hAnsiTheme="minorHAnsi"/>
          <w:color w:val="000000"/>
        </w:rPr>
        <w:t>Decile</w:t>
      </w:r>
      <w:proofErr w:type="spellEnd"/>
      <w:r w:rsidRPr="0055784F">
        <w:rPr>
          <w:rFonts w:asciiTheme="minorHAnsi" w:eastAsia="Times New Roman" w:hAnsiTheme="minorHAnsi"/>
          <w:color w:val="000000"/>
        </w:rPr>
        <w:t xml:space="preserve"> 8, </w:t>
      </w:r>
      <w:proofErr w:type="spellStart"/>
      <w:r w:rsidRPr="0055784F">
        <w:rPr>
          <w:rFonts w:asciiTheme="minorHAnsi" w:eastAsia="Times New Roman" w:hAnsiTheme="minorHAnsi"/>
          <w:color w:val="000000"/>
        </w:rPr>
        <w:t>Decile</w:t>
      </w:r>
      <w:proofErr w:type="spellEnd"/>
      <w:r w:rsidRPr="0055784F">
        <w:rPr>
          <w:rFonts w:asciiTheme="minorHAnsi" w:eastAsia="Times New Roman" w:hAnsiTheme="minorHAnsi"/>
          <w:color w:val="000000"/>
        </w:rPr>
        <w:t xml:space="preserve"> 9,Decile 10</w:t>
      </w:r>
    </w:p>
    <w:p w:rsidR="001F7D58" w:rsidRPr="0055784F" w:rsidRDefault="001F7D58" w:rsidP="001F7D58">
      <w:pPr>
        <w:pStyle w:val="ListParagraph"/>
        <w:numPr>
          <w:ilvl w:val="0"/>
          <w:numId w:val="26"/>
        </w:numPr>
        <w:tabs>
          <w:tab w:val="left" w:pos="1664"/>
          <w:tab w:val="left" w:pos="4366"/>
          <w:tab w:val="left" w:pos="7069"/>
          <w:tab w:val="left" w:pos="9772"/>
          <w:tab w:val="left" w:pos="12475"/>
          <w:tab w:val="left" w:pos="15178"/>
          <w:tab w:val="left" w:pos="17881"/>
          <w:tab w:val="left" w:pos="20584"/>
          <w:tab w:val="left" w:pos="23287"/>
          <w:tab w:val="left" w:pos="25990"/>
          <w:tab w:val="left" w:pos="28693"/>
        </w:tabs>
        <w:spacing w:after="240"/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>99</w:t>
      </w:r>
      <w:r w:rsidRPr="0055784F">
        <w:rPr>
          <w:rFonts w:asciiTheme="minorHAnsi" w:eastAsia="Times New Roman" w:hAnsiTheme="minorHAnsi"/>
          <w:color w:val="000000"/>
          <w:vertAlign w:val="superscript"/>
        </w:rPr>
        <w:t>th</w:t>
      </w:r>
      <w:r w:rsidRPr="0055784F">
        <w:rPr>
          <w:rFonts w:asciiTheme="minorHAnsi" w:eastAsia="Times New Roman" w:hAnsiTheme="minorHAnsi"/>
          <w:color w:val="000000"/>
        </w:rPr>
        <w:t xml:space="preserve"> percentile (Top 1%)</w:t>
      </w:r>
    </w:p>
    <w:p w:rsidR="00C266BC" w:rsidRPr="0055784F" w:rsidRDefault="00C266BC" w:rsidP="00C266BC">
      <w:pPr>
        <w:tabs>
          <w:tab w:val="left" w:pos="4613"/>
          <w:tab w:val="left" w:pos="6213"/>
          <w:tab w:val="left" w:pos="7553"/>
          <w:tab w:val="left" w:pos="8893"/>
          <w:tab w:val="left" w:pos="10233"/>
          <w:tab w:val="left" w:pos="12253"/>
          <w:tab w:val="left" w:pos="14353"/>
          <w:tab w:val="left" w:pos="16273"/>
          <w:tab w:val="left" w:pos="17613"/>
          <w:tab w:val="left" w:pos="18953"/>
        </w:tabs>
        <w:ind w:left="-27"/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b/>
          <w:bCs/>
          <w:color w:val="000000"/>
        </w:rPr>
        <w:t>Procedures to build the income inequality table:</w:t>
      </w:r>
    </w:p>
    <w:p w:rsidR="00C266BC" w:rsidRPr="0055784F" w:rsidRDefault="00C266BC" w:rsidP="00C266BC">
      <w:pPr>
        <w:pStyle w:val="ListParagraph"/>
        <w:numPr>
          <w:ilvl w:val="0"/>
          <w:numId w:val="25"/>
        </w:numPr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>Exclude persons in Yukon, Northwest Territories, Nunavut, non-residents and Indian Reserves and dead filers in the year of death</w:t>
      </w:r>
    </w:p>
    <w:p w:rsidR="00C266BC" w:rsidRPr="0055784F" w:rsidRDefault="00C266BC" w:rsidP="00C266BC">
      <w:pPr>
        <w:pStyle w:val="ListParagraph"/>
        <w:numPr>
          <w:ilvl w:val="0"/>
          <w:numId w:val="25"/>
        </w:numPr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 xml:space="preserve">Calculate income </w:t>
      </w:r>
      <w:proofErr w:type="spellStart"/>
      <w:r w:rsidRPr="0055784F">
        <w:rPr>
          <w:rFonts w:asciiTheme="minorHAnsi" w:eastAsia="Times New Roman" w:hAnsiTheme="minorHAnsi"/>
          <w:color w:val="000000"/>
        </w:rPr>
        <w:t>decile</w:t>
      </w:r>
      <w:proofErr w:type="spellEnd"/>
      <w:r w:rsidRPr="0055784F">
        <w:rPr>
          <w:rFonts w:asciiTheme="minorHAnsi" w:eastAsia="Times New Roman" w:hAnsiTheme="minorHAnsi"/>
          <w:color w:val="000000"/>
        </w:rPr>
        <w:t xml:space="preserve"> groups for each individual within each geography as follows:</w:t>
      </w:r>
    </w:p>
    <w:p w:rsidR="00C266BC" w:rsidRPr="0055784F" w:rsidRDefault="00C266BC" w:rsidP="00C266BC">
      <w:pPr>
        <w:pStyle w:val="ListParagraph"/>
        <w:numPr>
          <w:ilvl w:val="1"/>
          <w:numId w:val="25"/>
        </w:numPr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 xml:space="preserve">Assign the adult </w:t>
      </w:r>
      <w:proofErr w:type="spellStart"/>
      <w:r w:rsidRPr="0055784F">
        <w:rPr>
          <w:rFonts w:asciiTheme="minorHAnsi" w:eastAsia="Times New Roman" w:hAnsiTheme="minorHAnsi"/>
          <w:color w:val="000000"/>
        </w:rPr>
        <w:t>equivalized</w:t>
      </w:r>
      <w:proofErr w:type="spellEnd"/>
      <w:r w:rsidRPr="0055784F">
        <w:rPr>
          <w:rFonts w:asciiTheme="minorHAnsi" w:eastAsia="Times New Roman" w:hAnsiTheme="minorHAnsi"/>
          <w:color w:val="000000"/>
        </w:rPr>
        <w:t xml:space="preserve"> Census Family after tax income to every person (Divide family income by the square root of family size)</w:t>
      </w:r>
    </w:p>
    <w:p w:rsidR="00C266BC" w:rsidRPr="0055784F" w:rsidRDefault="00C266BC" w:rsidP="00C266BC">
      <w:pPr>
        <w:pStyle w:val="ListParagraph"/>
        <w:numPr>
          <w:ilvl w:val="1"/>
          <w:numId w:val="25"/>
        </w:numPr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 xml:space="preserve">Determine the </w:t>
      </w:r>
      <w:proofErr w:type="spellStart"/>
      <w:r w:rsidRPr="0055784F">
        <w:rPr>
          <w:rFonts w:asciiTheme="minorHAnsi" w:eastAsia="Times New Roman" w:hAnsiTheme="minorHAnsi"/>
          <w:color w:val="000000"/>
        </w:rPr>
        <w:t>decile</w:t>
      </w:r>
      <w:proofErr w:type="spellEnd"/>
      <w:r w:rsidRPr="0055784F">
        <w:rPr>
          <w:rFonts w:asciiTheme="minorHAnsi" w:eastAsia="Times New Roman" w:hAnsiTheme="minorHAnsi"/>
          <w:color w:val="000000"/>
        </w:rPr>
        <w:t xml:space="preserve"> thresholds for each geography across all individuals</w:t>
      </w:r>
    </w:p>
    <w:p w:rsidR="00C266BC" w:rsidRPr="0055784F" w:rsidRDefault="00C266BC" w:rsidP="00A04670">
      <w:pPr>
        <w:pStyle w:val="ListParagraph"/>
        <w:numPr>
          <w:ilvl w:val="1"/>
          <w:numId w:val="25"/>
        </w:numPr>
        <w:rPr>
          <w:rFonts w:asciiTheme="minorHAnsi" w:eastAsia="Times New Roman" w:hAnsiTheme="minorHAnsi"/>
          <w:color w:val="000000"/>
        </w:rPr>
      </w:pPr>
      <w:r w:rsidRPr="0055784F">
        <w:rPr>
          <w:rFonts w:asciiTheme="minorHAnsi" w:eastAsia="Times New Roman" w:hAnsiTheme="minorHAnsi"/>
          <w:color w:val="000000"/>
        </w:rPr>
        <w:t xml:space="preserve">Group individuals into </w:t>
      </w:r>
      <w:proofErr w:type="spellStart"/>
      <w:r w:rsidRPr="0055784F">
        <w:rPr>
          <w:rFonts w:asciiTheme="minorHAnsi" w:eastAsia="Times New Roman" w:hAnsiTheme="minorHAnsi"/>
          <w:color w:val="000000"/>
        </w:rPr>
        <w:t>decile</w:t>
      </w:r>
      <w:proofErr w:type="spellEnd"/>
      <w:r w:rsidRPr="0055784F">
        <w:rPr>
          <w:rFonts w:asciiTheme="minorHAnsi" w:eastAsia="Times New Roman" w:hAnsiTheme="minorHAnsi"/>
          <w:color w:val="000000"/>
        </w:rPr>
        <w:t xml:space="preserve"> groups using these thresholds and their census family income</w:t>
      </w:r>
    </w:p>
    <w:sectPr w:rsidR="00C266BC" w:rsidRPr="0055784F" w:rsidSect="00A13418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F7E" w:rsidRDefault="00165F7E" w:rsidP="00523102">
      <w:r>
        <w:separator/>
      </w:r>
    </w:p>
  </w:endnote>
  <w:endnote w:type="continuationSeparator" w:id="0">
    <w:p w:rsidR="00165F7E" w:rsidRDefault="00165F7E" w:rsidP="00523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BC" w:rsidRPr="00C266BC" w:rsidRDefault="00C266BC" w:rsidP="00C266BC">
    <w:pPr>
      <w:pStyle w:val="Footer"/>
      <w:rPr>
        <w:sz w:val="20"/>
        <w:szCs w:val="20"/>
      </w:rPr>
    </w:pPr>
    <w:r>
      <w:rPr>
        <w:sz w:val="20"/>
        <w:szCs w:val="20"/>
      </w:rPr>
      <w:t xml:space="preserve">Measures of working poverty and income inequality for </w:t>
    </w:r>
    <w:r w:rsidRPr="00C266BC">
      <w:rPr>
        <w:sz w:val="20"/>
        <w:szCs w:val="20"/>
      </w:rPr>
      <w:t>the Community Data Program</w:t>
    </w:r>
    <w:r w:rsidRPr="00C266BC">
      <w:rPr>
        <w:sz w:val="20"/>
        <w:szCs w:val="20"/>
      </w:rPr>
      <w:tab/>
      <w:t xml:space="preserve"> </w:t>
    </w:r>
    <w:sdt>
      <w:sdtPr>
        <w:rPr>
          <w:sz w:val="20"/>
          <w:szCs w:val="20"/>
        </w:rPr>
        <w:id w:val="425253707"/>
        <w:docPartObj>
          <w:docPartGallery w:val="Page Numbers (Bottom of Page)"/>
          <w:docPartUnique/>
        </w:docPartObj>
      </w:sdtPr>
      <w:sdtContent>
        <w:r w:rsidRPr="00C266BC">
          <w:rPr>
            <w:sz w:val="20"/>
            <w:szCs w:val="20"/>
          </w:rPr>
          <w:fldChar w:fldCharType="begin"/>
        </w:r>
        <w:r w:rsidRPr="00C266BC">
          <w:rPr>
            <w:sz w:val="20"/>
            <w:szCs w:val="20"/>
          </w:rPr>
          <w:instrText xml:space="preserve"> PAGE   \* MERGEFORMAT </w:instrText>
        </w:r>
        <w:r w:rsidRPr="00C266BC">
          <w:rPr>
            <w:sz w:val="20"/>
            <w:szCs w:val="20"/>
          </w:rPr>
          <w:fldChar w:fldCharType="separate"/>
        </w:r>
        <w:r w:rsidR="0055784F">
          <w:rPr>
            <w:noProof/>
            <w:sz w:val="20"/>
            <w:szCs w:val="20"/>
          </w:rPr>
          <w:t>4</w:t>
        </w:r>
        <w:r w:rsidRPr="00C266BC">
          <w:rPr>
            <w:sz w:val="20"/>
            <w:szCs w:val="20"/>
          </w:rPr>
          <w:fldChar w:fldCharType="end"/>
        </w:r>
      </w:sdtContent>
    </w:sdt>
  </w:p>
  <w:p w:rsidR="00C266BC" w:rsidRDefault="00C266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F7E" w:rsidRDefault="00165F7E" w:rsidP="00523102">
      <w:r>
        <w:separator/>
      </w:r>
    </w:p>
  </w:footnote>
  <w:footnote w:type="continuationSeparator" w:id="0">
    <w:p w:rsidR="00165F7E" w:rsidRDefault="00165F7E" w:rsidP="00523102">
      <w:r>
        <w:continuationSeparator/>
      </w:r>
    </w:p>
  </w:footnote>
  <w:footnote w:id="1">
    <w:p w:rsidR="00C266BC" w:rsidRPr="00C266BC" w:rsidRDefault="00C266BC">
      <w:pPr>
        <w:pStyle w:val="FootnoteText"/>
      </w:pPr>
      <w:r w:rsidRPr="00C266BC">
        <w:rPr>
          <w:rStyle w:val="FootnoteReference"/>
        </w:rPr>
        <w:footnoteRef/>
      </w:r>
      <w:r w:rsidRPr="00C266BC">
        <w:t xml:space="preserve"> 2010 is a baseline year. We will additional years as required. Income data for 2013 should be available by June 2015.</w:t>
      </w:r>
    </w:p>
  </w:footnote>
  <w:footnote w:id="2">
    <w:p w:rsidR="00C266BC" w:rsidRPr="00C266BC" w:rsidRDefault="00C266BC">
      <w:pPr>
        <w:pStyle w:val="FootnoteText"/>
      </w:pPr>
      <w:r w:rsidRPr="00C266BC">
        <w:rPr>
          <w:rStyle w:val="FootnoteReference"/>
        </w:rPr>
        <w:footnoteRef/>
      </w:r>
      <w:r w:rsidRPr="00C266BC">
        <w:t xml:space="preserve"> At a later point in time, we will explore a measure of </w:t>
      </w:r>
      <w:r w:rsidRPr="00C266BC">
        <w:rPr>
          <w:color w:val="000000"/>
        </w:rPr>
        <w:t xml:space="preserve">working poverty by family </w:t>
      </w:r>
      <w:proofErr w:type="gramStart"/>
      <w:r w:rsidRPr="00C266BC">
        <w:rPr>
          <w:color w:val="000000"/>
        </w:rPr>
        <w:t>type .</w:t>
      </w:r>
      <w:proofErr w:type="gramEnd"/>
      <w:r w:rsidRPr="00C266BC">
        <w:rPr>
          <w:color w:val="000000"/>
        </w:rPr>
        <w:t xml:space="preserve"> E.g. </w:t>
      </w:r>
      <w:proofErr w:type="gramStart"/>
      <w:r w:rsidRPr="00C266BC">
        <w:rPr>
          <w:color w:val="000000"/>
        </w:rPr>
        <w:t>What</w:t>
      </w:r>
      <w:proofErr w:type="gramEnd"/>
      <w:r w:rsidRPr="00C266BC">
        <w:rPr>
          <w:color w:val="000000"/>
        </w:rPr>
        <w:t xml:space="preserve"> proportion of working poor individuals are in lone parent families? </w:t>
      </w:r>
    </w:p>
  </w:footnote>
  <w:footnote w:id="3">
    <w:p w:rsidR="00C266BC" w:rsidRPr="00C266BC" w:rsidRDefault="00C266BC" w:rsidP="00C266BC">
      <w:pPr>
        <w:pStyle w:val="NormalWeb"/>
        <w:shd w:val="clear" w:color="auto" w:fill="FFFFFF"/>
        <w:spacing w:before="0" w:beforeAutospacing="0" w:after="0" w:afterAutospacing="0" w:line="288" w:lineRule="atLeast"/>
        <w:ind w:right="150"/>
        <w:rPr>
          <w:color w:val="000000"/>
          <w:sz w:val="20"/>
          <w:szCs w:val="20"/>
        </w:rPr>
      </w:pPr>
      <w:r w:rsidRPr="00C266BC">
        <w:rPr>
          <w:sz w:val="20"/>
          <w:szCs w:val="20"/>
        </w:rPr>
        <w:footnoteRef/>
      </w:r>
      <w:r w:rsidRPr="00C266BC">
        <w:rPr>
          <w:sz w:val="20"/>
          <w:szCs w:val="20"/>
        </w:rPr>
        <w:t xml:space="preserve"> </w:t>
      </w:r>
      <w:r w:rsidRPr="00C266BC">
        <w:rPr>
          <w:b/>
          <w:color w:val="000000"/>
          <w:sz w:val="20"/>
          <w:szCs w:val="20"/>
          <w:shd w:val="clear" w:color="auto" w:fill="FFFFFF"/>
        </w:rPr>
        <w:t>Working income</w:t>
      </w:r>
      <w:r w:rsidRPr="00C266BC">
        <w:rPr>
          <w:color w:val="000000"/>
          <w:sz w:val="20"/>
          <w:szCs w:val="20"/>
          <w:shd w:val="clear" w:color="auto" w:fill="FFFFFF"/>
        </w:rPr>
        <w:t xml:space="preserve"> is the total amount of an individual's income for the year from employment and business, excluding losses. This r</w:t>
      </w:r>
      <w:r w:rsidRPr="00C266BC">
        <w:rPr>
          <w:sz w:val="20"/>
          <w:szCs w:val="20"/>
        </w:rPr>
        <w:t xml:space="preserve">eflects the Federal government’s Working Income Tax Benefit (WITB) </w:t>
      </w:r>
      <w:r w:rsidRPr="00C266BC">
        <w:rPr>
          <w:color w:val="000000"/>
          <w:sz w:val="20"/>
          <w:szCs w:val="20"/>
          <w:shd w:val="clear" w:color="auto" w:fill="FFFFFF"/>
        </w:rPr>
        <w:t xml:space="preserve">a refundable tax credit intended to provide tax relief for eligible working low-income individuals and families who are already in the workforce and to encourage other Canadians to enter the workforce. </w:t>
      </w:r>
      <w:r w:rsidRPr="00C266BC">
        <w:rPr>
          <w:sz w:val="20"/>
          <w:szCs w:val="20"/>
        </w:rPr>
        <w:t xml:space="preserve">As of January 2014, eligibility for the WITB was limited to </w:t>
      </w:r>
      <w:r w:rsidRPr="00C266BC">
        <w:rPr>
          <w:b/>
          <w:sz w:val="20"/>
          <w:szCs w:val="20"/>
        </w:rPr>
        <w:t>working i</w:t>
      </w:r>
      <w:r w:rsidRPr="00C266BC">
        <w:rPr>
          <w:b/>
          <w:color w:val="000000"/>
          <w:sz w:val="20"/>
          <w:szCs w:val="20"/>
        </w:rPr>
        <w:t>ncomes</w:t>
      </w:r>
      <w:r w:rsidRPr="00C266BC">
        <w:rPr>
          <w:color w:val="000000"/>
          <w:sz w:val="20"/>
          <w:szCs w:val="20"/>
        </w:rPr>
        <w:t xml:space="preserve"> over $3,000. </w:t>
      </w:r>
    </w:p>
  </w:footnote>
  <w:footnote w:id="4">
    <w:p w:rsidR="00C266BC" w:rsidRPr="00C266BC" w:rsidRDefault="00C266BC" w:rsidP="00C266BC">
      <w:pPr>
        <w:rPr>
          <w:rFonts w:eastAsia="Times New Roman"/>
          <w:color w:val="000000"/>
          <w:sz w:val="20"/>
          <w:szCs w:val="20"/>
        </w:rPr>
      </w:pPr>
      <w:r w:rsidRPr="00C266BC">
        <w:rPr>
          <w:rStyle w:val="FootnoteReference"/>
          <w:sz w:val="20"/>
          <w:szCs w:val="20"/>
        </w:rPr>
        <w:footnoteRef/>
      </w:r>
      <w:r w:rsidRPr="00C266BC">
        <w:rPr>
          <w:sz w:val="20"/>
          <w:szCs w:val="20"/>
        </w:rPr>
        <w:t xml:space="preserve"> </w:t>
      </w:r>
      <w:proofErr w:type="gramStart"/>
      <w:r w:rsidRPr="00C266BC">
        <w:rPr>
          <w:rFonts w:eastAsia="Times New Roman"/>
          <w:color w:val="000000"/>
          <w:sz w:val="20"/>
          <w:szCs w:val="20"/>
        </w:rPr>
        <w:t>E</w:t>
      </w:r>
      <w:r w:rsidRPr="00CF76B8">
        <w:rPr>
          <w:rFonts w:eastAsia="Times New Roman"/>
          <w:color w:val="000000"/>
          <w:sz w:val="20"/>
          <w:szCs w:val="20"/>
        </w:rPr>
        <w:t>xclud</w:t>
      </w:r>
      <w:r w:rsidRPr="00C266BC">
        <w:rPr>
          <w:rFonts w:eastAsia="Times New Roman"/>
          <w:color w:val="000000"/>
          <w:sz w:val="20"/>
          <w:szCs w:val="20"/>
        </w:rPr>
        <w:t>es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CF76B8">
        <w:rPr>
          <w:rFonts w:eastAsia="Times New Roman"/>
          <w:color w:val="000000"/>
          <w:sz w:val="20"/>
          <w:szCs w:val="20"/>
        </w:rPr>
        <w:t xml:space="preserve">Yukon, NWT, Nunavut, Non-residents, </w:t>
      </w:r>
      <w:r>
        <w:rPr>
          <w:rFonts w:eastAsia="Times New Roman"/>
          <w:color w:val="000000"/>
          <w:sz w:val="20"/>
          <w:szCs w:val="20"/>
        </w:rPr>
        <w:t>I</w:t>
      </w:r>
      <w:r w:rsidRPr="00CF76B8">
        <w:rPr>
          <w:rFonts w:eastAsia="Times New Roman"/>
          <w:color w:val="000000"/>
          <w:sz w:val="20"/>
          <w:szCs w:val="20"/>
        </w:rPr>
        <w:t>ndian reserve</w:t>
      </w:r>
      <w:r w:rsidRPr="00C266BC">
        <w:rPr>
          <w:rFonts w:eastAsia="Times New Roman"/>
          <w:color w:val="000000"/>
          <w:sz w:val="20"/>
          <w:szCs w:val="20"/>
        </w:rPr>
        <w:t xml:space="preserve">s, </w:t>
      </w:r>
      <w:r>
        <w:rPr>
          <w:rFonts w:eastAsia="Times New Roman"/>
          <w:color w:val="000000"/>
          <w:sz w:val="20"/>
          <w:szCs w:val="20"/>
        </w:rPr>
        <w:t xml:space="preserve">and </w:t>
      </w:r>
      <w:r w:rsidRPr="00C266BC">
        <w:rPr>
          <w:rFonts w:eastAsia="Times New Roman"/>
          <w:color w:val="000000"/>
          <w:sz w:val="20"/>
          <w:szCs w:val="20"/>
        </w:rPr>
        <w:t>dead filers in year of death.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88A"/>
    <w:multiLevelType w:val="hybridMultilevel"/>
    <w:tmpl w:val="F36AE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5498"/>
    <w:multiLevelType w:val="hybridMultilevel"/>
    <w:tmpl w:val="1E76E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3F29"/>
    <w:multiLevelType w:val="hybridMultilevel"/>
    <w:tmpl w:val="80663E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0118A"/>
    <w:multiLevelType w:val="multilevel"/>
    <w:tmpl w:val="19FC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F4972"/>
    <w:multiLevelType w:val="hybridMultilevel"/>
    <w:tmpl w:val="C6007092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747" w:hanging="360"/>
      </w:pPr>
    </w:lvl>
    <w:lvl w:ilvl="2" w:tplc="1009001B" w:tentative="1">
      <w:start w:val="1"/>
      <w:numFmt w:val="lowerRoman"/>
      <w:lvlText w:val="%3."/>
      <w:lvlJc w:val="right"/>
      <w:pPr>
        <w:ind w:left="1467" w:hanging="180"/>
      </w:pPr>
    </w:lvl>
    <w:lvl w:ilvl="3" w:tplc="1009000F" w:tentative="1">
      <w:start w:val="1"/>
      <w:numFmt w:val="decimal"/>
      <w:lvlText w:val="%4."/>
      <w:lvlJc w:val="left"/>
      <w:pPr>
        <w:ind w:left="2187" w:hanging="360"/>
      </w:pPr>
    </w:lvl>
    <w:lvl w:ilvl="4" w:tplc="10090019" w:tentative="1">
      <w:start w:val="1"/>
      <w:numFmt w:val="lowerLetter"/>
      <w:lvlText w:val="%5."/>
      <w:lvlJc w:val="left"/>
      <w:pPr>
        <w:ind w:left="2907" w:hanging="360"/>
      </w:pPr>
    </w:lvl>
    <w:lvl w:ilvl="5" w:tplc="1009001B" w:tentative="1">
      <w:start w:val="1"/>
      <w:numFmt w:val="lowerRoman"/>
      <w:lvlText w:val="%6."/>
      <w:lvlJc w:val="right"/>
      <w:pPr>
        <w:ind w:left="3627" w:hanging="180"/>
      </w:pPr>
    </w:lvl>
    <w:lvl w:ilvl="6" w:tplc="1009000F" w:tentative="1">
      <w:start w:val="1"/>
      <w:numFmt w:val="decimal"/>
      <w:lvlText w:val="%7."/>
      <w:lvlJc w:val="left"/>
      <w:pPr>
        <w:ind w:left="4347" w:hanging="360"/>
      </w:pPr>
    </w:lvl>
    <w:lvl w:ilvl="7" w:tplc="10090019" w:tentative="1">
      <w:start w:val="1"/>
      <w:numFmt w:val="lowerLetter"/>
      <w:lvlText w:val="%8."/>
      <w:lvlJc w:val="left"/>
      <w:pPr>
        <w:ind w:left="5067" w:hanging="360"/>
      </w:pPr>
    </w:lvl>
    <w:lvl w:ilvl="8" w:tplc="1009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5">
    <w:nsid w:val="2B093ED7"/>
    <w:multiLevelType w:val="multilevel"/>
    <w:tmpl w:val="D2E08778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3"/>
      <w:numFmt w:val="decimal"/>
      <w:isLgl/>
      <w:lvlText w:val="%1.%2."/>
      <w:lvlJc w:val="left"/>
      <w:pPr>
        <w:ind w:left="72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6">
    <w:nsid w:val="2C5C0E62"/>
    <w:multiLevelType w:val="hybridMultilevel"/>
    <w:tmpl w:val="FB186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24D1B"/>
    <w:multiLevelType w:val="hybridMultilevel"/>
    <w:tmpl w:val="7F50C5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BD3BE5"/>
    <w:multiLevelType w:val="hybridMultilevel"/>
    <w:tmpl w:val="07326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F3C9E"/>
    <w:multiLevelType w:val="hybridMultilevel"/>
    <w:tmpl w:val="BF800E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E36ADD"/>
    <w:multiLevelType w:val="hybridMultilevel"/>
    <w:tmpl w:val="E306F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C726A"/>
    <w:multiLevelType w:val="multilevel"/>
    <w:tmpl w:val="D2E08778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3"/>
      <w:numFmt w:val="decimal"/>
      <w:isLgl/>
      <w:lvlText w:val="%1.%2."/>
      <w:lvlJc w:val="left"/>
      <w:pPr>
        <w:ind w:left="72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12">
    <w:nsid w:val="50226F00"/>
    <w:multiLevelType w:val="multilevel"/>
    <w:tmpl w:val="591E4A94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</w:abstractNum>
  <w:abstractNum w:abstractNumId="13">
    <w:nsid w:val="503B32C3"/>
    <w:multiLevelType w:val="hybridMultilevel"/>
    <w:tmpl w:val="939C333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C624D"/>
    <w:multiLevelType w:val="hybridMultilevel"/>
    <w:tmpl w:val="E9027A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3D7D3B"/>
    <w:multiLevelType w:val="multilevel"/>
    <w:tmpl w:val="313A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7B358A"/>
    <w:multiLevelType w:val="hybridMultilevel"/>
    <w:tmpl w:val="72FC939A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747" w:hanging="360"/>
      </w:pPr>
    </w:lvl>
    <w:lvl w:ilvl="2" w:tplc="1009001B" w:tentative="1">
      <w:start w:val="1"/>
      <w:numFmt w:val="lowerRoman"/>
      <w:lvlText w:val="%3."/>
      <w:lvlJc w:val="right"/>
      <w:pPr>
        <w:ind w:left="1467" w:hanging="180"/>
      </w:pPr>
    </w:lvl>
    <w:lvl w:ilvl="3" w:tplc="1009000F" w:tentative="1">
      <w:start w:val="1"/>
      <w:numFmt w:val="decimal"/>
      <w:lvlText w:val="%4."/>
      <w:lvlJc w:val="left"/>
      <w:pPr>
        <w:ind w:left="2187" w:hanging="360"/>
      </w:pPr>
    </w:lvl>
    <w:lvl w:ilvl="4" w:tplc="10090019" w:tentative="1">
      <w:start w:val="1"/>
      <w:numFmt w:val="lowerLetter"/>
      <w:lvlText w:val="%5."/>
      <w:lvlJc w:val="left"/>
      <w:pPr>
        <w:ind w:left="2907" w:hanging="360"/>
      </w:pPr>
    </w:lvl>
    <w:lvl w:ilvl="5" w:tplc="1009001B" w:tentative="1">
      <w:start w:val="1"/>
      <w:numFmt w:val="lowerRoman"/>
      <w:lvlText w:val="%6."/>
      <w:lvlJc w:val="right"/>
      <w:pPr>
        <w:ind w:left="3627" w:hanging="180"/>
      </w:pPr>
    </w:lvl>
    <w:lvl w:ilvl="6" w:tplc="1009000F" w:tentative="1">
      <w:start w:val="1"/>
      <w:numFmt w:val="decimal"/>
      <w:lvlText w:val="%7."/>
      <w:lvlJc w:val="left"/>
      <w:pPr>
        <w:ind w:left="4347" w:hanging="360"/>
      </w:pPr>
    </w:lvl>
    <w:lvl w:ilvl="7" w:tplc="10090019" w:tentative="1">
      <w:start w:val="1"/>
      <w:numFmt w:val="lowerLetter"/>
      <w:lvlText w:val="%8."/>
      <w:lvlJc w:val="left"/>
      <w:pPr>
        <w:ind w:left="5067" w:hanging="360"/>
      </w:pPr>
    </w:lvl>
    <w:lvl w:ilvl="8" w:tplc="1009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17">
    <w:nsid w:val="6F514127"/>
    <w:multiLevelType w:val="multilevel"/>
    <w:tmpl w:val="5F96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2A3ED4"/>
    <w:multiLevelType w:val="hybridMultilevel"/>
    <w:tmpl w:val="F724AA2E"/>
    <w:lvl w:ilvl="0" w:tplc="FF561C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747" w:hanging="360"/>
      </w:pPr>
    </w:lvl>
    <w:lvl w:ilvl="2" w:tplc="1009001B" w:tentative="1">
      <w:start w:val="1"/>
      <w:numFmt w:val="lowerRoman"/>
      <w:lvlText w:val="%3."/>
      <w:lvlJc w:val="right"/>
      <w:pPr>
        <w:ind w:left="1467" w:hanging="180"/>
      </w:pPr>
    </w:lvl>
    <w:lvl w:ilvl="3" w:tplc="1009000F" w:tentative="1">
      <w:start w:val="1"/>
      <w:numFmt w:val="decimal"/>
      <w:lvlText w:val="%4."/>
      <w:lvlJc w:val="left"/>
      <w:pPr>
        <w:ind w:left="2187" w:hanging="360"/>
      </w:pPr>
    </w:lvl>
    <w:lvl w:ilvl="4" w:tplc="10090019" w:tentative="1">
      <w:start w:val="1"/>
      <w:numFmt w:val="lowerLetter"/>
      <w:lvlText w:val="%5."/>
      <w:lvlJc w:val="left"/>
      <w:pPr>
        <w:ind w:left="2907" w:hanging="360"/>
      </w:pPr>
    </w:lvl>
    <w:lvl w:ilvl="5" w:tplc="1009001B" w:tentative="1">
      <w:start w:val="1"/>
      <w:numFmt w:val="lowerRoman"/>
      <w:lvlText w:val="%6."/>
      <w:lvlJc w:val="right"/>
      <w:pPr>
        <w:ind w:left="3627" w:hanging="180"/>
      </w:pPr>
    </w:lvl>
    <w:lvl w:ilvl="6" w:tplc="1009000F" w:tentative="1">
      <w:start w:val="1"/>
      <w:numFmt w:val="decimal"/>
      <w:lvlText w:val="%7."/>
      <w:lvlJc w:val="left"/>
      <w:pPr>
        <w:ind w:left="4347" w:hanging="360"/>
      </w:pPr>
    </w:lvl>
    <w:lvl w:ilvl="7" w:tplc="10090019" w:tentative="1">
      <w:start w:val="1"/>
      <w:numFmt w:val="lowerLetter"/>
      <w:lvlText w:val="%8."/>
      <w:lvlJc w:val="left"/>
      <w:pPr>
        <w:ind w:left="5067" w:hanging="360"/>
      </w:pPr>
    </w:lvl>
    <w:lvl w:ilvl="8" w:tplc="1009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19">
    <w:nsid w:val="72527D87"/>
    <w:multiLevelType w:val="hybridMultilevel"/>
    <w:tmpl w:val="E6748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A649A"/>
    <w:multiLevelType w:val="hybridMultilevel"/>
    <w:tmpl w:val="844AA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01430"/>
    <w:multiLevelType w:val="hybridMultilevel"/>
    <w:tmpl w:val="A70CE70A"/>
    <w:lvl w:ilvl="0" w:tplc="69148846">
      <w:start w:val="1"/>
      <w:numFmt w:val="decimal"/>
      <w:lvlText w:val="%1."/>
      <w:lvlJc w:val="left"/>
      <w:pPr>
        <w:ind w:left="363" w:hanging="39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53" w:hanging="360"/>
      </w:pPr>
    </w:lvl>
    <w:lvl w:ilvl="2" w:tplc="1009001B">
      <w:start w:val="1"/>
      <w:numFmt w:val="lowerRoman"/>
      <w:lvlText w:val="%3."/>
      <w:lvlJc w:val="right"/>
      <w:pPr>
        <w:ind w:left="1773" w:hanging="180"/>
      </w:pPr>
    </w:lvl>
    <w:lvl w:ilvl="3" w:tplc="1009000F" w:tentative="1">
      <w:start w:val="1"/>
      <w:numFmt w:val="decimal"/>
      <w:lvlText w:val="%4."/>
      <w:lvlJc w:val="left"/>
      <w:pPr>
        <w:ind w:left="2493" w:hanging="360"/>
      </w:pPr>
    </w:lvl>
    <w:lvl w:ilvl="4" w:tplc="10090019" w:tentative="1">
      <w:start w:val="1"/>
      <w:numFmt w:val="lowerLetter"/>
      <w:lvlText w:val="%5."/>
      <w:lvlJc w:val="left"/>
      <w:pPr>
        <w:ind w:left="3213" w:hanging="360"/>
      </w:pPr>
    </w:lvl>
    <w:lvl w:ilvl="5" w:tplc="1009001B" w:tentative="1">
      <w:start w:val="1"/>
      <w:numFmt w:val="lowerRoman"/>
      <w:lvlText w:val="%6."/>
      <w:lvlJc w:val="right"/>
      <w:pPr>
        <w:ind w:left="3933" w:hanging="180"/>
      </w:pPr>
    </w:lvl>
    <w:lvl w:ilvl="6" w:tplc="1009000F" w:tentative="1">
      <w:start w:val="1"/>
      <w:numFmt w:val="decimal"/>
      <w:lvlText w:val="%7."/>
      <w:lvlJc w:val="left"/>
      <w:pPr>
        <w:ind w:left="4653" w:hanging="360"/>
      </w:pPr>
    </w:lvl>
    <w:lvl w:ilvl="7" w:tplc="10090019" w:tentative="1">
      <w:start w:val="1"/>
      <w:numFmt w:val="lowerLetter"/>
      <w:lvlText w:val="%8."/>
      <w:lvlJc w:val="left"/>
      <w:pPr>
        <w:ind w:left="5373" w:hanging="360"/>
      </w:pPr>
    </w:lvl>
    <w:lvl w:ilvl="8" w:tplc="10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2">
    <w:nsid w:val="7D3E0319"/>
    <w:multiLevelType w:val="hybridMultilevel"/>
    <w:tmpl w:val="2BCC78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5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20"/>
  </w:num>
  <w:num w:numId="10">
    <w:abstractNumId w:val="19"/>
  </w:num>
  <w:num w:numId="11">
    <w:abstractNumId w:val="12"/>
  </w:num>
  <w:num w:numId="12">
    <w:abstractNumId w:val="7"/>
  </w:num>
  <w:num w:numId="13">
    <w:abstractNumId w:val="22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11"/>
  </w:num>
  <w:num w:numId="21">
    <w:abstractNumId w:val="5"/>
  </w:num>
  <w:num w:numId="22">
    <w:abstractNumId w:val="21"/>
  </w:num>
  <w:num w:numId="23">
    <w:abstractNumId w:val="4"/>
  </w:num>
  <w:num w:numId="24">
    <w:abstractNumId w:val="16"/>
  </w:num>
  <w:num w:numId="25">
    <w:abstractNumId w:val="18"/>
  </w:num>
  <w:num w:numId="26">
    <w:abstractNumId w:val="1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B4F"/>
    <w:rsid w:val="00011741"/>
    <w:rsid w:val="00020056"/>
    <w:rsid w:val="000356E8"/>
    <w:rsid w:val="00064006"/>
    <w:rsid w:val="00074688"/>
    <w:rsid w:val="000E0FDF"/>
    <w:rsid w:val="000E70B7"/>
    <w:rsid w:val="000F3988"/>
    <w:rsid w:val="00165F7E"/>
    <w:rsid w:val="001F7D58"/>
    <w:rsid w:val="00233666"/>
    <w:rsid w:val="002805DD"/>
    <w:rsid w:val="002E7F1A"/>
    <w:rsid w:val="003500D8"/>
    <w:rsid w:val="0036529E"/>
    <w:rsid w:val="003953FE"/>
    <w:rsid w:val="003B0CB6"/>
    <w:rsid w:val="003D3E90"/>
    <w:rsid w:val="004060AE"/>
    <w:rsid w:val="00454436"/>
    <w:rsid w:val="00523102"/>
    <w:rsid w:val="0055784F"/>
    <w:rsid w:val="0056609F"/>
    <w:rsid w:val="005C7B62"/>
    <w:rsid w:val="005D3028"/>
    <w:rsid w:val="005F6919"/>
    <w:rsid w:val="0063114B"/>
    <w:rsid w:val="00640752"/>
    <w:rsid w:val="00662396"/>
    <w:rsid w:val="006630C2"/>
    <w:rsid w:val="00667314"/>
    <w:rsid w:val="00671D0F"/>
    <w:rsid w:val="00674AC9"/>
    <w:rsid w:val="0067782C"/>
    <w:rsid w:val="00710A1F"/>
    <w:rsid w:val="00710AED"/>
    <w:rsid w:val="00711FCF"/>
    <w:rsid w:val="00733E65"/>
    <w:rsid w:val="0077457A"/>
    <w:rsid w:val="008045DC"/>
    <w:rsid w:val="00824E82"/>
    <w:rsid w:val="00825191"/>
    <w:rsid w:val="00826887"/>
    <w:rsid w:val="00866189"/>
    <w:rsid w:val="00876FC7"/>
    <w:rsid w:val="00885669"/>
    <w:rsid w:val="009503C9"/>
    <w:rsid w:val="009D4DCD"/>
    <w:rsid w:val="009E7020"/>
    <w:rsid w:val="00A04670"/>
    <w:rsid w:val="00A13418"/>
    <w:rsid w:val="00A203FD"/>
    <w:rsid w:val="00A53C3A"/>
    <w:rsid w:val="00A828D2"/>
    <w:rsid w:val="00A87801"/>
    <w:rsid w:val="00AA4552"/>
    <w:rsid w:val="00AB1501"/>
    <w:rsid w:val="00AB6725"/>
    <w:rsid w:val="00AD2028"/>
    <w:rsid w:val="00AD39F3"/>
    <w:rsid w:val="00AE64DE"/>
    <w:rsid w:val="00B06A30"/>
    <w:rsid w:val="00B2302D"/>
    <w:rsid w:val="00B50124"/>
    <w:rsid w:val="00B575FD"/>
    <w:rsid w:val="00B618D4"/>
    <w:rsid w:val="00B85B4F"/>
    <w:rsid w:val="00BD235C"/>
    <w:rsid w:val="00C000D7"/>
    <w:rsid w:val="00C266BC"/>
    <w:rsid w:val="00C306A0"/>
    <w:rsid w:val="00CA108E"/>
    <w:rsid w:val="00CB6BAC"/>
    <w:rsid w:val="00CF76B8"/>
    <w:rsid w:val="00D104C7"/>
    <w:rsid w:val="00D12B97"/>
    <w:rsid w:val="00D23174"/>
    <w:rsid w:val="00D57D4B"/>
    <w:rsid w:val="00DB56D4"/>
    <w:rsid w:val="00DF577E"/>
    <w:rsid w:val="00E20535"/>
    <w:rsid w:val="00E609DA"/>
    <w:rsid w:val="00EA22C9"/>
    <w:rsid w:val="00EC2C42"/>
    <w:rsid w:val="00F232C2"/>
    <w:rsid w:val="00F535F1"/>
    <w:rsid w:val="00F55441"/>
    <w:rsid w:val="00F56526"/>
    <w:rsid w:val="00F57AB1"/>
    <w:rsid w:val="00F73318"/>
    <w:rsid w:val="00F86809"/>
    <w:rsid w:val="00F9233E"/>
    <w:rsid w:val="00F97440"/>
    <w:rsid w:val="00FB4273"/>
    <w:rsid w:val="00FF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4F"/>
    <w:rPr>
      <w:rFonts w:eastAsia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2310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02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31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102"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52310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2310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2310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523102"/>
  </w:style>
  <w:style w:type="character" w:styleId="Hyperlink">
    <w:name w:val="Hyperlink"/>
    <w:basedOn w:val="DefaultParagraphFont"/>
    <w:uiPriority w:val="99"/>
    <w:semiHidden/>
    <w:unhideWhenUsed/>
    <w:rsid w:val="005231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310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85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669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669"/>
    <w:rPr>
      <w:rFonts w:eastAsiaTheme="min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69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7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B62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7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B62"/>
    <w:rPr>
      <w:rFonts w:eastAsiaTheme="minorHAnsi"/>
      <w:sz w:val="24"/>
      <w:szCs w:val="24"/>
    </w:rPr>
  </w:style>
  <w:style w:type="table" w:styleId="TableGrid">
    <w:name w:val="Table Grid"/>
    <w:basedOn w:val="TableNormal"/>
    <w:uiPriority w:val="59"/>
    <w:rsid w:val="00CF7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4F"/>
    <w:rPr>
      <w:rFonts w:eastAsia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2310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02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31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102"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52310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2310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2310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523102"/>
  </w:style>
  <w:style w:type="character" w:styleId="Hyperlink">
    <w:name w:val="Hyperlink"/>
    <w:basedOn w:val="DefaultParagraphFont"/>
    <w:uiPriority w:val="99"/>
    <w:semiHidden/>
    <w:unhideWhenUsed/>
    <w:rsid w:val="005231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310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85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669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669"/>
    <w:rPr>
      <w:rFonts w:eastAsiaTheme="min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6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240D9-D3E9-4B90-8ACB-DC67FA95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Statistics Canada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mccamic</dc:creator>
  <cp:lastModifiedBy>Michel</cp:lastModifiedBy>
  <cp:revision>6</cp:revision>
  <cp:lastPrinted>2013-07-26T12:47:00Z</cp:lastPrinted>
  <dcterms:created xsi:type="dcterms:W3CDTF">2014-09-15T16:20:00Z</dcterms:created>
  <dcterms:modified xsi:type="dcterms:W3CDTF">2014-09-15T17:08:00Z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